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47434" w14:textId="77777777" w:rsidR="00DC0CCB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CRITICAL-FRIEND PROTOCOL</w:t>
      </w:r>
    </w:p>
    <w:p w14:paraId="5DFAE4FA" w14:textId="77777777" w:rsidR="00DC0CCB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AI Critical-Friend Prompt — Redesigned Assignment</w:t>
      </w:r>
    </w:p>
    <w:p w14:paraId="7D2F2ED9" w14:textId="77777777" w:rsidR="00DC0CCB" w:rsidRDefault="00DC0CCB">
      <w:pPr>
        <w:pBdr>
          <w:bottom w:val="single" w:sz="24" w:space="1" w:color="FFC222"/>
        </w:pBdr>
      </w:pPr>
    </w:p>
    <w:p w14:paraId="1625277B" w14:textId="77777777" w:rsidR="00DC0CCB" w:rsidRDefault="00000000">
      <w:pPr>
        <w:spacing w:after="160"/>
      </w:pPr>
      <w:r>
        <w:rPr>
          <w:i/>
          <w:color w:val="7C7B7C"/>
          <w:sz w:val="21"/>
        </w:rPr>
        <w:t>Paste the boxed prompt verbatim, then paste your redesigned assignment when asked. Free tier of any major model.</w:t>
      </w:r>
    </w:p>
    <w:tbl>
      <w:tblPr>
        <w:tblW w:w="0" w:type="auto"/>
        <w:tblBorders>
          <w:top w:val="single" w:sz="8" w:space="0" w:color="3B2360"/>
          <w:left w:val="single" w:sz="8" w:space="0" w:color="3B2360"/>
          <w:bottom w:val="single" w:sz="8" w:space="0" w:color="3B2360"/>
          <w:right w:val="single" w:sz="8" w:space="0" w:color="3B2360"/>
          <w:insideH w:val="single" w:sz="8" w:space="0" w:color="3B2360"/>
          <w:insideV w:val="single" w:sz="8" w:space="0" w:color="3B2360"/>
        </w:tblBorders>
        <w:tblLayout w:type="fixed"/>
        <w:tblLook w:val="04A0" w:firstRow="1" w:lastRow="0" w:firstColumn="1" w:lastColumn="0" w:noHBand="0" w:noVBand="1"/>
      </w:tblPr>
      <w:tblGrid>
        <w:gridCol w:w="11050"/>
      </w:tblGrid>
      <w:tr w:rsidR="00DC0CCB" w14:paraId="00985639" w14:textId="77777777" w:rsidTr="00004A0E">
        <w:tc>
          <w:tcPr>
            <w:tcW w:w="11050" w:type="dxa"/>
            <w:shd w:val="clear" w:color="auto" w:fill="F2EFF7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A685BD9" w14:textId="77777777" w:rsidR="00DC0CCB" w:rsidRDefault="00000000">
            <w:pPr>
              <w:spacing w:after="0" w:line="300" w:lineRule="auto"/>
            </w:pPr>
            <w:r>
              <w:rPr>
                <w:rFonts w:ascii="Consolas" w:hAnsi="Consolas"/>
                <w:sz w:val="19"/>
              </w:rPr>
              <w:t>You are a Socratic critical friend reviewing a redesigned course assignment. Ask me five questions, in this order, and do not propose edits. (1) What part of this assignment would a tired student misunderstand? (2) Where would a student who does not have paid AI access get stuck? (3) Where is the AI-use guidance ambiguous? (4) Where could the workload explode for the instructor at scale? (5) Where could a student in their second language face a hidden barrier? Wait for my answers before asking the next question.</w:t>
            </w:r>
          </w:p>
        </w:tc>
      </w:tr>
    </w:tbl>
    <w:p w14:paraId="6F3079A2" w14:textId="77777777" w:rsidR="00DC0CCB" w:rsidRDefault="00000000">
      <w:pPr>
        <w:pStyle w:val="Heading3"/>
      </w:pPr>
      <w:r>
        <w:t>Why each question is asked, and why the boundary is “do not propose edits”</w:t>
      </w:r>
    </w:p>
    <w:p w14:paraId="31B72D25" w14:textId="77777777" w:rsidR="00DC0CCB" w:rsidRDefault="00000000">
      <w:pPr>
        <w:pStyle w:val="ListBullet"/>
        <w:spacing w:after="60"/>
      </w:pPr>
      <w:r>
        <w:rPr>
          <w:b/>
          <w:sz w:val="21"/>
        </w:rPr>
        <w:t xml:space="preserve">Q1 </w:t>
      </w:r>
      <w:r>
        <w:rPr>
          <w:sz w:val="21"/>
        </w:rPr>
        <w:t>surfaces transparency gaps a fresh reader feels but the author cannot.</w:t>
      </w:r>
    </w:p>
    <w:p w14:paraId="5B4BBC08" w14:textId="77777777" w:rsidR="00DC0CCB" w:rsidRDefault="00000000">
      <w:pPr>
        <w:pStyle w:val="ListBullet"/>
        <w:spacing w:after="60"/>
      </w:pPr>
      <w:r>
        <w:rPr>
          <w:b/>
          <w:sz w:val="21"/>
        </w:rPr>
        <w:t xml:space="preserve">Q2 </w:t>
      </w:r>
      <w:r>
        <w:rPr>
          <w:sz w:val="21"/>
        </w:rPr>
        <w:t>tests the equity floor (free-tier completability).</w:t>
      </w:r>
    </w:p>
    <w:p w14:paraId="037965B6" w14:textId="77777777" w:rsidR="00DC0CCB" w:rsidRDefault="00000000">
      <w:pPr>
        <w:pStyle w:val="ListBullet"/>
        <w:spacing w:after="60"/>
      </w:pPr>
      <w:r>
        <w:rPr>
          <w:b/>
          <w:sz w:val="21"/>
        </w:rPr>
        <w:t xml:space="preserve">Q3 </w:t>
      </w:r>
      <w:r>
        <w:rPr>
          <w:sz w:val="21"/>
        </w:rPr>
        <w:t>finds the ambiguity that sends students to your inbox — or to guessing.</w:t>
      </w:r>
    </w:p>
    <w:p w14:paraId="633FB2AF" w14:textId="77777777" w:rsidR="00DC0CCB" w:rsidRDefault="00000000">
      <w:pPr>
        <w:pStyle w:val="ListBullet"/>
        <w:spacing w:after="60"/>
      </w:pPr>
      <w:r>
        <w:rPr>
          <w:b/>
          <w:sz w:val="21"/>
        </w:rPr>
        <w:t xml:space="preserve">Q4 </w:t>
      </w:r>
      <w:r>
        <w:rPr>
          <w:sz w:val="21"/>
        </w:rPr>
        <w:t>protects you: a small per-student requirement multiplies at scale.</w:t>
      </w:r>
    </w:p>
    <w:p w14:paraId="1DB6CCED" w14:textId="77777777" w:rsidR="00DC0CCB" w:rsidRDefault="00000000">
      <w:pPr>
        <w:pStyle w:val="ListBullet"/>
        <w:spacing w:after="60"/>
      </w:pPr>
      <w:r>
        <w:rPr>
          <w:b/>
          <w:sz w:val="21"/>
        </w:rPr>
        <w:t xml:space="preserve">Q5 </w:t>
      </w:r>
      <w:r>
        <w:rPr>
          <w:sz w:val="21"/>
        </w:rPr>
        <w:t>checks for language barriers invisible to a fluent author.</w:t>
      </w:r>
    </w:p>
    <w:p w14:paraId="08E0626A" w14:textId="77777777" w:rsidR="00DC0CCB" w:rsidRDefault="00000000">
      <w:pPr>
        <w:spacing w:after="80"/>
      </w:pPr>
      <w:r>
        <w:rPr>
          <w:i/>
          <w:color w:val="7C7B7C"/>
          <w:sz w:val="18"/>
        </w:rPr>
        <w:t>The boundary — ask only, never edit — keeps the redesign yours.</w:t>
      </w:r>
    </w:p>
    <w:p w14:paraId="232C2678" w14:textId="77777777" w:rsidR="00DC0CCB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b/>
          <w:color w:val="00854F"/>
          <w:sz w:val="20"/>
        </w:rPr>
        <w:t xml:space="preserve">Non-AI path:  </w:t>
      </w:r>
      <w:r>
        <w:rPr>
          <w:sz w:val="20"/>
        </w:rPr>
        <w:t>Paper variant: answer the same five questions yourself, in writing.</w:t>
      </w:r>
    </w:p>
    <w:p w14:paraId="6FCC98A4" w14:textId="77777777" w:rsidR="00DC0CCB" w:rsidRDefault="00000000">
      <w:pPr>
        <w:spacing w:after="20"/>
      </w:pPr>
      <w:r>
        <w:rPr>
          <w:b/>
          <w:color w:val="6A4C92"/>
          <w:sz w:val="20"/>
        </w:rPr>
        <w:t>Q1:</w:t>
      </w:r>
    </w:p>
    <w:p w14:paraId="1708BD9F" w14:textId="77777777" w:rsidR="00DC0CCB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455F41EC" w14:textId="77777777" w:rsidR="00DC0CCB" w:rsidRDefault="00000000">
      <w:pPr>
        <w:spacing w:after="20"/>
      </w:pPr>
      <w:r>
        <w:rPr>
          <w:b/>
          <w:color w:val="6A4C92"/>
          <w:sz w:val="20"/>
        </w:rPr>
        <w:t>Q2:</w:t>
      </w:r>
    </w:p>
    <w:p w14:paraId="7270C74F" w14:textId="77777777" w:rsidR="00DC0CCB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6B9B13F6" w14:textId="77777777" w:rsidR="00DC0CCB" w:rsidRDefault="00000000">
      <w:pPr>
        <w:spacing w:after="20"/>
      </w:pPr>
      <w:r>
        <w:rPr>
          <w:b/>
          <w:color w:val="6A4C92"/>
          <w:sz w:val="20"/>
        </w:rPr>
        <w:t>Q3:</w:t>
      </w:r>
    </w:p>
    <w:p w14:paraId="3759C4B8" w14:textId="77777777" w:rsidR="00DC0CCB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09DCA688" w14:textId="77777777" w:rsidR="00DC0CCB" w:rsidRDefault="00000000">
      <w:pPr>
        <w:spacing w:after="20"/>
      </w:pPr>
      <w:r>
        <w:rPr>
          <w:b/>
          <w:color w:val="6A4C92"/>
          <w:sz w:val="20"/>
        </w:rPr>
        <w:t>Q4:</w:t>
      </w:r>
    </w:p>
    <w:p w14:paraId="70ED6128" w14:textId="77777777" w:rsidR="00DC0CCB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5DB52CBF" w14:textId="77777777" w:rsidR="00DC0CCB" w:rsidRDefault="00000000">
      <w:pPr>
        <w:spacing w:after="20"/>
      </w:pPr>
      <w:r>
        <w:rPr>
          <w:b/>
          <w:color w:val="6A4C92"/>
          <w:sz w:val="20"/>
        </w:rPr>
        <w:t>Q5:</w:t>
      </w:r>
    </w:p>
    <w:p w14:paraId="0A8286EA" w14:textId="77777777" w:rsidR="00DC0CCB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4C7E6539" w14:textId="77777777" w:rsidR="00DC0CCB" w:rsidRDefault="00000000">
      <w:pPr>
        <w:spacing w:after="20"/>
      </w:pPr>
      <w:r>
        <w:rPr>
          <w:b/>
          <w:color w:val="6A4C92"/>
          <w:sz w:val="20"/>
        </w:rPr>
        <w:t>One final revision I will make based on at least one answer above:</w:t>
      </w:r>
    </w:p>
    <w:p w14:paraId="27FE079C" w14:textId="7F51A18F" w:rsidR="00DC0CCB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5776C596" w14:textId="77777777" w:rsidR="00DC0CCB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>Steward verification note (before launch)</w:t>
      </w:r>
      <w:proofErr w:type="gramStart"/>
      <w:r>
        <w:rPr>
          <w:b/>
          <w:color w:val="3B2360"/>
          <w:sz w:val="20"/>
        </w:rPr>
        <w:t xml:space="preserve">:  </w:t>
      </w:r>
      <w:r>
        <w:rPr>
          <w:sz w:val="20"/>
        </w:rPr>
        <w:t>Run</w:t>
      </w:r>
      <w:proofErr w:type="gramEnd"/>
      <w:r>
        <w:rPr>
          <w:sz w:val="20"/>
        </w:rPr>
        <w:t xml:space="preserve"> this prompt against the institution's available model(s) and confirm it asks the five questions one at a time and does NOT propose edits. Tighten the constraint language if the boundary breaks.</w:t>
      </w:r>
    </w:p>
    <w:sectPr w:rsidR="00DC0CCB" w:rsidSect="00004A0E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75CC8" w14:textId="77777777" w:rsidR="00F84670" w:rsidRDefault="00F84670">
      <w:pPr>
        <w:spacing w:after="0" w:line="240" w:lineRule="auto"/>
      </w:pPr>
      <w:r>
        <w:separator/>
      </w:r>
    </w:p>
  </w:endnote>
  <w:endnote w:type="continuationSeparator" w:id="0">
    <w:p w14:paraId="57A2FA31" w14:textId="77777777" w:rsidR="00F84670" w:rsidRDefault="00F84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7DE2" w14:textId="77777777" w:rsidR="00DC0CCB" w:rsidRDefault="00000000">
    <w:pPr>
      <w:pStyle w:val="Footer"/>
    </w:pPr>
    <w:r>
      <w:rPr>
        <w:color w:val="7C7B7C"/>
        <w:sz w:val="15"/>
      </w:rPr>
      <w:t>Teaching with AI · Module 4 · AI Critical-Friend prompt (Redesigned Assignment) | Source: Lecture 4.3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004A0E">
      <w:rPr>
        <w:color w:val="7C7B7C"/>
        <w:sz w:val="15"/>
      </w:rPr>
      <w:fldChar w:fldCharType="separate"/>
    </w:r>
    <w:r w:rsidR="00004A0E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004A0E">
      <w:rPr>
        <w:color w:val="7C7B7C"/>
        <w:sz w:val="15"/>
      </w:rPr>
      <w:fldChar w:fldCharType="separate"/>
    </w:r>
    <w:r w:rsidR="00004A0E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FB782" w14:textId="77777777" w:rsidR="00F84670" w:rsidRDefault="00F84670">
      <w:pPr>
        <w:spacing w:after="0" w:line="240" w:lineRule="auto"/>
      </w:pPr>
      <w:r>
        <w:separator/>
      </w:r>
    </w:p>
  </w:footnote>
  <w:footnote w:type="continuationSeparator" w:id="0">
    <w:p w14:paraId="32901107" w14:textId="77777777" w:rsidR="00F84670" w:rsidRDefault="00F84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33108">
    <w:abstractNumId w:val="8"/>
  </w:num>
  <w:num w:numId="2" w16cid:durableId="1227227318">
    <w:abstractNumId w:val="6"/>
  </w:num>
  <w:num w:numId="3" w16cid:durableId="281771217">
    <w:abstractNumId w:val="5"/>
  </w:num>
  <w:num w:numId="4" w16cid:durableId="653948579">
    <w:abstractNumId w:val="4"/>
  </w:num>
  <w:num w:numId="5" w16cid:durableId="400257513">
    <w:abstractNumId w:val="7"/>
  </w:num>
  <w:num w:numId="6" w16cid:durableId="659849028">
    <w:abstractNumId w:val="3"/>
  </w:num>
  <w:num w:numId="7" w16cid:durableId="676927168">
    <w:abstractNumId w:val="2"/>
  </w:num>
  <w:num w:numId="8" w16cid:durableId="966932044">
    <w:abstractNumId w:val="1"/>
  </w:num>
  <w:num w:numId="9" w16cid:durableId="1207834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A0E"/>
    <w:rsid w:val="00034616"/>
    <w:rsid w:val="0006063C"/>
    <w:rsid w:val="0015074B"/>
    <w:rsid w:val="0029639D"/>
    <w:rsid w:val="00326F90"/>
    <w:rsid w:val="00AA1D8D"/>
    <w:rsid w:val="00B47730"/>
    <w:rsid w:val="00CB0664"/>
    <w:rsid w:val="00CC22A7"/>
    <w:rsid w:val="00DC0CCB"/>
    <w:rsid w:val="00F846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0DA919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2026-06-11T14:57:00Z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52447f7e-7891-4cd8-8b2d-a9425b0980a4</vt:lpwstr>
  </property>
</Properties>
</file>