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AB963" w14:textId="77777777" w:rsidR="006E4B56" w:rsidRDefault="00000000">
      <w:pPr>
        <w:shd w:val="clear" w:color="auto" w:fill="3B2360"/>
        <w:spacing w:after="40"/>
      </w:pPr>
      <w:r>
        <w:rPr>
          <w:rFonts w:ascii="Aptos Display" w:hAnsi="Aptos Display"/>
          <w:b/>
          <w:color w:val="FFC222"/>
          <w:sz w:val="20"/>
        </w:rPr>
        <w:t xml:space="preserve">  TEACHING WITH ARTIFICIAL INTELLIGENCE</w:t>
      </w:r>
      <w:r>
        <w:rPr>
          <w:b/>
          <w:color w:val="E8DCB0"/>
          <w:sz w:val="16"/>
        </w:rPr>
        <w:t xml:space="preserve">    ·    SAMPLES · PARTICIPANT</w:t>
      </w:r>
    </w:p>
    <w:p w14:paraId="6916C3E8" w14:textId="7C5FDC91" w:rsidR="006E4B56" w:rsidRDefault="00000000">
      <w:pPr>
        <w:spacing w:before="60" w:after="20"/>
      </w:pPr>
      <w:r>
        <w:rPr>
          <w:rFonts w:ascii="Aptos Display" w:hAnsi="Aptos Display"/>
          <w:b/>
          <w:color w:val="3B2360"/>
          <w:sz w:val="36"/>
        </w:rPr>
        <w:t>Module 4 — Redesigned Assignment Samples</w:t>
      </w:r>
      <w:r w:rsidR="007A3A68">
        <w:rPr>
          <w:rFonts w:ascii="Aptos Display" w:hAnsi="Aptos Display"/>
          <w:b/>
          <w:color w:val="3B2360"/>
          <w:sz w:val="36"/>
        </w:rPr>
        <w:t xml:space="preserve"> </w:t>
      </w:r>
    </w:p>
    <w:p w14:paraId="29669D49" w14:textId="77777777" w:rsidR="006E4B56" w:rsidRDefault="006E4B56">
      <w:pPr>
        <w:pBdr>
          <w:bottom w:val="single" w:sz="24" w:space="1" w:color="FFC222"/>
        </w:pBdr>
      </w:pPr>
    </w:p>
    <w:p w14:paraId="60ACB29D" w14:textId="77777777" w:rsidR="006E4B56" w:rsidRDefault="00000000">
      <w:pPr>
        <w:spacing w:after="160"/>
      </w:pPr>
      <w:r>
        <w:rPr>
          <w:i/>
          <w:color w:val="7C7B7C"/>
          <w:sz w:val="21"/>
        </w:rPr>
        <w:t>Three redesigned assignments in random order. They differ in alignment, transparency, process evidence, and equity/access. Score each, then borrow one move — before opening the Steward Key.</w:t>
      </w:r>
    </w:p>
    <w:p w14:paraId="5C4D1A9C" w14:textId="77777777" w:rsidR="006E4B56" w:rsidRDefault="00000000">
      <w:pPr>
        <w:pBdr>
          <w:left w:val="single" w:sz="16" w:space="6" w:color="E74645"/>
        </w:pBdr>
        <w:shd w:val="clear" w:color="auto" w:fill="FBE3E3"/>
        <w:spacing w:before="60" w:after="140"/>
      </w:pPr>
      <w:r>
        <w:rPr>
          <w:b/>
          <w:color w:val="E74645"/>
          <w:sz w:val="20"/>
        </w:rPr>
        <w:t xml:space="preserve">How to use this:  </w:t>
      </w:r>
      <w:r>
        <w:rPr>
          <w:sz w:val="20"/>
        </w:rPr>
        <w:t>Quality is not labeled. Score every sample against the rubric and write your prediction BEFORE you open the separate Steward Key document. Judging quality first is the whole point.</w:t>
      </w:r>
    </w:p>
    <w:p w14:paraId="1502A9E4" w14:textId="77777777" w:rsidR="006E4B56" w:rsidRDefault="00000000">
      <w:pPr>
        <w:pStyle w:val="Heading1"/>
      </w:pPr>
      <w:r>
        <w:t>Sample A — Professional (Nursing Ethics case memo (redesigned))</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9360"/>
      </w:tblGrid>
      <w:tr w:rsidR="006E4B56" w14:paraId="7F673C8D" w14:textId="77777777">
        <w:tc>
          <w:tcPr>
            <w:tcW w:w="9360" w:type="dxa"/>
            <w:shd w:val="clear" w:color="auto" w:fill="F7F6FA"/>
            <w:tcMar>
              <w:top w:w="120" w:type="dxa"/>
              <w:left w:w="160" w:type="dxa"/>
              <w:bottom w:w="120" w:type="dxa"/>
              <w:right w:w="160" w:type="dxa"/>
            </w:tcMar>
          </w:tcPr>
          <w:p w14:paraId="223C53CA" w14:textId="77777777" w:rsidR="006E4B56" w:rsidRDefault="00000000">
            <w:pPr>
              <w:spacing w:after="0" w:line="283" w:lineRule="auto"/>
            </w:pPr>
            <w:r>
              <w:rPr>
                <w:sz w:val="19"/>
              </w:rPr>
              <w:t>Purpose: Practice reaching and defending a calibrated recommendation for a care team.  Task: Write a 2-3 page memo recommending an action; apply two frameworks; cite the case; name one tradeoff.  Criteria: defensible recommendation; two frameworks applied accurately; case evidence cited; one named tradeoff.  AI Use: This is AIAS Level 2. You may use AI to brainstorm questions, not to draft the recommendation. Document any planning use in one sentence. Do not paste patient information or the case packet into any tool. If you lack access, planning help is available in office hours.  Process evidence: a 1-sentence planning-use note (student ~5 min; faculty ~2 min).  AI posture: Not integrated beyond planning.  Verification: any clinical claim must cite a named, authoritative source.  Design rationale (instructor-facing): I kept the recommendation independent because calibrated judgment is the core; the verification line guards against confident fabricated guidance.</w:t>
            </w:r>
          </w:p>
        </w:tc>
      </w:tr>
    </w:tbl>
    <w:p w14:paraId="368AFB10" w14:textId="77777777" w:rsidR="006E4B56" w:rsidRDefault="00000000">
      <w:pPr>
        <w:spacing w:after="40"/>
      </w:pPr>
      <w:r>
        <w:rPr>
          <w:b/>
          <w:color w:val="3B2360"/>
          <w:sz w:val="20"/>
        </w:rPr>
        <w:t>Score this sample:</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3744"/>
        <w:gridCol w:w="1872"/>
        <w:gridCol w:w="1872"/>
        <w:gridCol w:w="1872"/>
      </w:tblGrid>
      <w:tr w:rsidR="006E4B56" w14:paraId="6EC03741" w14:textId="77777777">
        <w:tc>
          <w:tcPr>
            <w:tcW w:w="3744" w:type="dxa"/>
            <w:shd w:val="clear" w:color="auto" w:fill="3B2360"/>
            <w:tcMar>
              <w:top w:w="60" w:type="dxa"/>
              <w:left w:w="100" w:type="dxa"/>
              <w:bottom w:w="60" w:type="dxa"/>
              <w:right w:w="100" w:type="dxa"/>
            </w:tcMar>
          </w:tcPr>
          <w:p w14:paraId="0CCE68D0" w14:textId="77777777" w:rsidR="006E4B56" w:rsidRDefault="00000000">
            <w:pPr>
              <w:spacing w:after="0"/>
            </w:pPr>
            <w:r>
              <w:rPr>
                <w:b/>
                <w:color w:val="FFFFFF"/>
                <w:sz w:val="18"/>
              </w:rPr>
              <w:t>Criterion</w:t>
            </w:r>
          </w:p>
        </w:tc>
        <w:tc>
          <w:tcPr>
            <w:tcW w:w="1872" w:type="dxa"/>
            <w:shd w:val="clear" w:color="auto" w:fill="3B2360"/>
            <w:tcMar>
              <w:top w:w="60" w:type="dxa"/>
              <w:left w:w="100" w:type="dxa"/>
              <w:bottom w:w="60" w:type="dxa"/>
              <w:right w:w="100" w:type="dxa"/>
            </w:tcMar>
          </w:tcPr>
          <w:p w14:paraId="6597986D" w14:textId="77777777" w:rsidR="006E4B56" w:rsidRDefault="00000000">
            <w:pPr>
              <w:spacing w:after="0"/>
              <w:jc w:val="center"/>
            </w:pPr>
            <w:r>
              <w:rPr>
                <w:b/>
                <w:color w:val="FFFFFF"/>
                <w:sz w:val="18"/>
              </w:rPr>
              <w:t>Meets</w:t>
            </w:r>
          </w:p>
        </w:tc>
        <w:tc>
          <w:tcPr>
            <w:tcW w:w="1872" w:type="dxa"/>
            <w:shd w:val="clear" w:color="auto" w:fill="3B2360"/>
            <w:tcMar>
              <w:top w:w="60" w:type="dxa"/>
              <w:left w:w="100" w:type="dxa"/>
              <w:bottom w:w="60" w:type="dxa"/>
              <w:right w:w="100" w:type="dxa"/>
            </w:tcMar>
          </w:tcPr>
          <w:p w14:paraId="03BF7587" w14:textId="77777777" w:rsidR="006E4B56" w:rsidRDefault="00000000">
            <w:pPr>
              <w:spacing w:after="0"/>
              <w:jc w:val="center"/>
            </w:pPr>
            <w:r>
              <w:rPr>
                <w:b/>
                <w:color w:val="FFFFFF"/>
                <w:sz w:val="18"/>
              </w:rPr>
              <w:t>Adequate</w:t>
            </w:r>
          </w:p>
        </w:tc>
        <w:tc>
          <w:tcPr>
            <w:tcW w:w="1872" w:type="dxa"/>
            <w:shd w:val="clear" w:color="auto" w:fill="3B2360"/>
            <w:tcMar>
              <w:top w:w="60" w:type="dxa"/>
              <w:left w:w="100" w:type="dxa"/>
              <w:bottom w:w="60" w:type="dxa"/>
              <w:right w:w="100" w:type="dxa"/>
            </w:tcMar>
          </w:tcPr>
          <w:p w14:paraId="630C6D0B" w14:textId="77777777" w:rsidR="006E4B56" w:rsidRDefault="00000000">
            <w:pPr>
              <w:spacing w:after="0"/>
              <w:jc w:val="center"/>
            </w:pPr>
            <w:r>
              <w:rPr>
                <w:b/>
                <w:color w:val="FFFFFF"/>
                <w:sz w:val="18"/>
              </w:rPr>
              <w:t>Needs Revision</w:t>
            </w:r>
          </w:p>
        </w:tc>
      </w:tr>
      <w:tr w:rsidR="006E4B56" w14:paraId="01123724" w14:textId="77777777">
        <w:tc>
          <w:tcPr>
            <w:tcW w:w="3744" w:type="dxa"/>
            <w:tcMar>
              <w:top w:w="60" w:type="dxa"/>
              <w:left w:w="100" w:type="dxa"/>
              <w:bottom w:w="60" w:type="dxa"/>
              <w:right w:w="100" w:type="dxa"/>
            </w:tcMar>
          </w:tcPr>
          <w:p w14:paraId="5F14A6E8" w14:textId="77777777" w:rsidR="006E4B56" w:rsidRDefault="00000000">
            <w:pPr>
              <w:spacing w:after="0"/>
            </w:pPr>
            <w:r>
              <w:rPr>
                <w:b/>
                <w:color w:val="3B2360"/>
                <w:sz w:val="17"/>
              </w:rPr>
              <w:t>Alignment</w:t>
            </w:r>
          </w:p>
        </w:tc>
        <w:tc>
          <w:tcPr>
            <w:tcW w:w="1872" w:type="dxa"/>
            <w:tcMar>
              <w:top w:w="60" w:type="dxa"/>
              <w:left w:w="100" w:type="dxa"/>
              <w:bottom w:w="60" w:type="dxa"/>
              <w:right w:w="100" w:type="dxa"/>
            </w:tcMar>
          </w:tcPr>
          <w:p w14:paraId="3653FA82" w14:textId="77777777" w:rsidR="006E4B56" w:rsidRDefault="00000000">
            <w:pPr>
              <w:spacing w:after="0"/>
              <w:jc w:val="center"/>
            </w:pPr>
            <w:r>
              <w:t>☐</w:t>
            </w:r>
          </w:p>
        </w:tc>
        <w:tc>
          <w:tcPr>
            <w:tcW w:w="1872" w:type="dxa"/>
            <w:tcMar>
              <w:top w:w="60" w:type="dxa"/>
              <w:left w:w="100" w:type="dxa"/>
              <w:bottom w:w="60" w:type="dxa"/>
              <w:right w:w="100" w:type="dxa"/>
            </w:tcMar>
          </w:tcPr>
          <w:p w14:paraId="4EBE1A1A" w14:textId="77777777" w:rsidR="006E4B56" w:rsidRDefault="00000000">
            <w:pPr>
              <w:spacing w:after="0"/>
              <w:jc w:val="center"/>
            </w:pPr>
            <w:r>
              <w:t>☐</w:t>
            </w:r>
          </w:p>
        </w:tc>
        <w:tc>
          <w:tcPr>
            <w:tcW w:w="1872" w:type="dxa"/>
            <w:tcMar>
              <w:top w:w="60" w:type="dxa"/>
              <w:left w:w="100" w:type="dxa"/>
              <w:bottom w:w="60" w:type="dxa"/>
              <w:right w:w="100" w:type="dxa"/>
            </w:tcMar>
          </w:tcPr>
          <w:p w14:paraId="6DFC3F38" w14:textId="77777777" w:rsidR="006E4B56" w:rsidRDefault="00000000">
            <w:pPr>
              <w:spacing w:after="0"/>
              <w:jc w:val="center"/>
            </w:pPr>
            <w:r>
              <w:t>☐</w:t>
            </w:r>
          </w:p>
        </w:tc>
      </w:tr>
      <w:tr w:rsidR="006E4B56" w14:paraId="24BC9321" w14:textId="77777777">
        <w:tc>
          <w:tcPr>
            <w:tcW w:w="3744" w:type="dxa"/>
            <w:tcMar>
              <w:top w:w="60" w:type="dxa"/>
              <w:left w:w="100" w:type="dxa"/>
              <w:bottom w:w="60" w:type="dxa"/>
              <w:right w:w="100" w:type="dxa"/>
            </w:tcMar>
          </w:tcPr>
          <w:p w14:paraId="32DA13DB" w14:textId="77777777" w:rsidR="006E4B56" w:rsidRDefault="00000000">
            <w:pPr>
              <w:spacing w:after="0"/>
            </w:pPr>
            <w:r>
              <w:rPr>
                <w:b/>
                <w:color w:val="3B2360"/>
                <w:sz w:val="17"/>
              </w:rPr>
              <w:t>Transparency</w:t>
            </w:r>
          </w:p>
        </w:tc>
        <w:tc>
          <w:tcPr>
            <w:tcW w:w="1872" w:type="dxa"/>
            <w:tcMar>
              <w:top w:w="60" w:type="dxa"/>
              <w:left w:w="100" w:type="dxa"/>
              <w:bottom w:w="60" w:type="dxa"/>
              <w:right w:w="100" w:type="dxa"/>
            </w:tcMar>
          </w:tcPr>
          <w:p w14:paraId="73387FBD" w14:textId="77777777" w:rsidR="006E4B56" w:rsidRDefault="00000000">
            <w:pPr>
              <w:spacing w:after="0"/>
              <w:jc w:val="center"/>
            </w:pPr>
            <w:r>
              <w:t>☐</w:t>
            </w:r>
          </w:p>
        </w:tc>
        <w:tc>
          <w:tcPr>
            <w:tcW w:w="1872" w:type="dxa"/>
            <w:tcMar>
              <w:top w:w="60" w:type="dxa"/>
              <w:left w:w="100" w:type="dxa"/>
              <w:bottom w:w="60" w:type="dxa"/>
              <w:right w:w="100" w:type="dxa"/>
            </w:tcMar>
          </w:tcPr>
          <w:p w14:paraId="5989706E" w14:textId="77777777" w:rsidR="006E4B56" w:rsidRDefault="00000000">
            <w:pPr>
              <w:spacing w:after="0"/>
              <w:jc w:val="center"/>
            </w:pPr>
            <w:r>
              <w:t>☐</w:t>
            </w:r>
          </w:p>
        </w:tc>
        <w:tc>
          <w:tcPr>
            <w:tcW w:w="1872" w:type="dxa"/>
            <w:tcMar>
              <w:top w:w="60" w:type="dxa"/>
              <w:left w:w="100" w:type="dxa"/>
              <w:bottom w:w="60" w:type="dxa"/>
              <w:right w:w="100" w:type="dxa"/>
            </w:tcMar>
          </w:tcPr>
          <w:p w14:paraId="08AB0A73" w14:textId="77777777" w:rsidR="006E4B56" w:rsidRDefault="00000000">
            <w:pPr>
              <w:spacing w:after="0"/>
              <w:jc w:val="center"/>
            </w:pPr>
            <w:r>
              <w:t>☐</w:t>
            </w:r>
          </w:p>
        </w:tc>
      </w:tr>
      <w:tr w:rsidR="006E4B56" w14:paraId="045186C7" w14:textId="77777777">
        <w:tc>
          <w:tcPr>
            <w:tcW w:w="3744" w:type="dxa"/>
            <w:tcMar>
              <w:top w:w="60" w:type="dxa"/>
              <w:left w:w="100" w:type="dxa"/>
              <w:bottom w:w="60" w:type="dxa"/>
              <w:right w:w="100" w:type="dxa"/>
            </w:tcMar>
          </w:tcPr>
          <w:p w14:paraId="7165190D" w14:textId="77777777" w:rsidR="006E4B56" w:rsidRDefault="00000000">
            <w:pPr>
              <w:spacing w:after="0"/>
            </w:pPr>
            <w:r>
              <w:rPr>
                <w:b/>
                <w:color w:val="3B2360"/>
                <w:sz w:val="17"/>
              </w:rPr>
              <w:t>Process evidence</w:t>
            </w:r>
          </w:p>
        </w:tc>
        <w:tc>
          <w:tcPr>
            <w:tcW w:w="1872" w:type="dxa"/>
            <w:tcMar>
              <w:top w:w="60" w:type="dxa"/>
              <w:left w:w="100" w:type="dxa"/>
              <w:bottom w:w="60" w:type="dxa"/>
              <w:right w:w="100" w:type="dxa"/>
            </w:tcMar>
          </w:tcPr>
          <w:p w14:paraId="4E7EED2D" w14:textId="77777777" w:rsidR="006E4B56" w:rsidRDefault="00000000">
            <w:pPr>
              <w:spacing w:after="0"/>
              <w:jc w:val="center"/>
            </w:pPr>
            <w:r>
              <w:t>☐</w:t>
            </w:r>
          </w:p>
        </w:tc>
        <w:tc>
          <w:tcPr>
            <w:tcW w:w="1872" w:type="dxa"/>
            <w:tcMar>
              <w:top w:w="60" w:type="dxa"/>
              <w:left w:w="100" w:type="dxa"/>
              <w:bottom w:w="60" w:type="dxa"/>
              <w:right w:w="100" w:type="dxa"/>
            </w:tcMar>
          </w:tcPr>
          <w:p w14:paraId="765DAF16" w14:textId="77777777" w:rsidR="006E4B56" w:rsidRDefault="00000000">
            <w:pPr>
              <w:spacing w:after="0"/>
              <w:jc w:val="center"/>
            </w:pPr>
            <w:r>
              <w:t>☐</w:t>
            </w:r>
          </w:p>
        </w:tc>
        <w:tc>
          <w:tcPr>
            <w:tcW w:w="1872" w:type="dxa"/>
            <w:tcMar>
              <w:top w:w="60" w:type="dxa"/>
              <w:left w:w="100" w:type="dxa"/>
              <w:bottom w:w="60" w:type="dxa"/>
              <w:right w:w="100" w:type="dxa"/>
            </w:tcMar>
          </w:tcPr>
          <w:p w14:paraId="0312D3BC" w14:textId="77777777" w:rsidR="006E4B56" w:rsidRDefault="00000000">
            <w:pPr>
              <w:spacing w:after="0"/>
              <w:jc w:val="center"/>
            </w:pPr>
            <w:r>
              <w:t>☐</w:t>
            </w:r>
          </w:p>
        </w:tc>
      </w:tr>
      <w:tr w:rsidR="006E4B56" w14:paraId="17235EFA" w14:textId="77777777">
        <w:tc>
          <w:tcPr>
            <w:tcW w:w="3744" w:type="dxa"/>
            <w:tcMar>
              <w:top w:w="60" w:type="dxa"/>
              <w:left w:w="100" w:type="dxa"/>
              <w:bottom w:w="60" w:type="dxa"/>
              <w:right w:w="100" w:type="dxa"/>
            </w:tcMar>
          </w:tcPr>
          <w:p w14:paraId="46AC2B9B" w14:textId="77777777" w:rsidR="006E4B56" w:rsidRDefault="00000000">
            <w:pPr>
              <w:spacing w:after="0"/>
            </w:pPr>
            <w:r>
              <w:rPr>
                <w:b/>
                <w:color w:val="3B2360"/>
                <w:sz w:val="17"/>
              </w:rPr>
              <w:t>Equity and access</w:t>
            </w:r>
          </w:p>
        </w:tc>
        <w:tc>
          <w:tcPr>
            <w:tcW w:w="1872" w:type="dxa"/>
            <w:tcMar>
              <w:top w:w="60" w:type="dxa"/>
              <w:left w:w="100" w:type="dxa"/>
              <w:bottom w:w="60" w:type="dxa"/>
              <w:right w:w="100" w:type="dxa"/>
            </w:tcMar>
          </w:tcPr>
          <w:p w14:paraId="5611A354" w14:textId="77777777" w:rsidR="006E4B56" w:rsidRDefault="00000000">
            <w:pPr>
              <w:spacing w:after="0"/>
              <w:jc w:val="center"/>
            </w:pPr>
            <w:r>
              <w:t>☐</w:t>
            </w:r>
          </w:p>
        </w:tc>
        <w:tc>
          <w:tcPr>
            <w:tcW w:w="1872" w:type="dxa"/>
            <w:tcMar>
              <w:top w:w="60" w:type="dxa"/>
              <w:left w:w="100" w:type="dxa"/>
              <w:bottom w:w="60" w:type="dxa"/>
              <w:right w:w="100" w:type="dxa"/>
            </w:tcMar>
          </w:tcPr>
          <w:p w14:paraId="7DB3A9C0" w14:textId="77777777" w:rsidR="006E4B56" w:rsidRDefault="00000000">
            <w:pPr>
              <w:spacing w:after="0"/>
              <w:jc w:val="center"/>
            </w:pPr>
            <w:r>
              <w:t>☐</w:t>
            </w:r>
          </w:p>
        </w:tc>
        <w:tc>
          <w:tcPr>
            <w:tcW w:w="1872" w:type="dxa"/>
            <w:tcMar>
              <w:top w:w="60" w:type="dxa"/>
              <w:left w:w="100" w:type="dxa"/>
              <w:bottom w:w="60" w:type="dxa"/>
              <w:right w:w="100" w:type="dxa"/>
            </w:tcMar>
          </w:tcPr>
          <w:p w14:paraId="70841B97" w14:textId="77777777" w:rsidR="006E4B56" w:rsidRDefault="00000000">
            <w:pPr>
              <w:spacing w:after="0"/>
              <w:jc w:val="center"/>
            </w:pPr>
            <w:r>
              <w:t>☐</w:t>
            </w:r>
          </w:p>
        </w:tc>
      </w:tr>
    </w:tbl>
    <w:p w14:paraId="42FF5EAF" w14:textId="77777777" w:rsidR="006E4B56" w:rsidRDefault="00000000">
      <w:pPr>
        <w:spacing w:after="20"/>
      </w:pPr>
      <w:r>
        <w:rPr>
          <w:b/>
          <w:color w:val="6A4C92"/>
          <w:sz w:val="20"/>
        </w:rPr>
        <w:t>Your note:</w:t>
      </w:r>
    </w:p>
    <w:p w14:paraId="59E02C73" w14:textId="77777777" w:rsidR="006E4B56"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08161F8F" w14:textId="77777777" w:rsidR="006E4B56" w:rsidRDefault="006E4B56">
      <w:pPr>
        <w:pBdr>
          <w:bottom w:val="single" w:sz="6" w:space="1" w:color="7C7B7C"/>
        </w:pBdr>
        <w:spacing w:before="40" w:after="80"/>
      </w:pPr>
    </w:p>
    <w:p w14:paraId="2C85952D" w14:textId="77777777" w:rsidR="007A3A68" w:rsidRDefault="007A3A68">
      <w:pPr>
        <w:spacing w:after="200" w:line="276" w:lineRule="auto"/>
        <w:rPr>
          <w:rFonts w:asciiTheme="majorHAnsi" w:eastAsiaTheme="majorEastAsia" w:hAnsiTheme="majorHAnsi" w:cstheme="majorBidi"/>
          <w:b/>
          <w:bCs/>
          <w:color w:val="3B2360"/>
          <w:sz w:val="34"/>
          <w:szCs w:val="28"/>
        </w:rPr>
      </w:pPr>
      <w:r>
        <w:br w:type="page"/>
      </w:r>
    </w:p>
    <w:p w14:paraId="53C55404" w14:textId="049D95B9" w:rsidR="006E4B56" w:rsidRDefault="00000000">
      <w:pPr>
        <w:pStyle w:val="Heading1"/>
      </w:pPr>
      <w:r>
        <w:lastRenderedPageBreak/>
        <w:t>Sample B — Humanities (Composition 101 researched argument (redesigned))</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9360"/>
      </w:tblGrid>
      <w:tr w:rsidR="006E4B56" w14:paraId="0F0B4967" w14:textId="77777777">
        <w:tc>
          <w:tcPr>
            <w:tcW w:w="9360" w:type="dxa"/>
            <w:shd w:val="clear" w:color="auto" w:fill="F7F6FA"/>
            <w:tcMar>
              <w:top w:w="120" w:type="dxa"/>
              <w:left w:w="160" w:type="dxa"/>
              <w:bottom w:w="120" w:type="dxa"/>
              <w:right w:w="160" w:type="dxa"/>
            </w:tcMar>
          </w:tcPr>
          <w:p w14:paraId="5434F797" w14:textId="77777777" w:rsidR="006E4B56" w:rsidRDefault="00000000">
            <w:pPr>
              <w:spacing w:after="0" w:line="283" w:lineRule="auto"/>
            </w:pPr>
            <w:r>
              <w:rPr>
                <w:sz w:val="19"/>
              </w:rPr>
              <w:t>Purpose: Develop an arguable claim and make a visible, defensible revision decision after feedback.  Task: (1) Draft a claim independently; (2) receive feedback; (3) submit a revision plan naming one change you will make and one piece of feedback you will NOT act on, with reasons; (4) submit the revised essay (5-6 pp).  Criteria: arguable claim; evidence evaluated for credibility; a revision decision that engages the feedback; accurate citation.  AI Use: Brainstorming a topic is AIAS Level 2 (document in one line). Drafting the claim is Level 1 — the claim must be yours before any tool sees it. You may use AI to translate or simplify a hard source or to render feedback in your home language (this is encouraged for access). Prohibited: generating the claim or the revision plan. Do not paste classmates' work into any tool. No paid tool is required; all steps work on a free tier, and plain-language source summaries are provided.  Process evidence: the revision plan (student ~15 min; faculty ~6 min/student). Rubric line: 'Names a specific change and a specific, reasoned rejection' vs. 'restates the feedback.'  AI posture: Collaborator at the revision stage, draft-first boundary.  Tripwire (documentation, not penalty): if the tool produces your claim before you have drafted it, note what happened in one line — this is documentation, not a violation.  Free-tier check: verified on a free tier this term [vintage date field].  Design rationale: the revision plan makes the judging-feedback operation visible without collecting every draft.</w:t>
            </w:r>
          </w:p>
        </w:tc>
      </w:tr>
    </w:tbl>
    <w:p w14:paraId="3F0BBD53" w14:textId="77777777" w:rsidR="006E4B56" w:rsidRDefault="00000000">
      <w:pPr>
        <w:spacing w:after="40"/>
      </w:pPr>
      <w:r>
        <w:rPr>
          <w:b/>
          <w:color w:val="3B2360"/>
          <w:sz w:val="20"/>
        </w:rPr>
        <w:t>Score this sample:</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3744"/>
        <w:gridCol w:w="1872"/>
        <w:gridCol w:w="1872"/>
        <w:gridCol w:w="1872"/>
      </w:tblGrid>
      <w:tr w:rsidR="006E4B56" w14:paraId="6F574F53" w14:textId="77777777">
        <w:tc>
          <w:tcPr>
            <w:tcW w:w="3744" w:type="dxa"/>
            <w:shd w:val="clear" w:color="auto" w:fill="3B2360"/>
            <w:tcMar>
              <w:top w:w="60" w:type="dxa"/>
              <w:left w:w="100" w:type="dxa"/>
              <w:bottom w:w="60" w:type="dxa"/>
              <w:right w:w="100" w:type="dxa"/>
            </w:tcMar>
          </w:tcPr>
          <w:p w14:paraId="406AE8E0" w14:textId="77777777" w:rsidR="006E4B56" w:rsidRDefault="00000000">
            <w:pPr>
              <w:spacing w:after="0"/>
            </w:pPr>
            <w:r>
              <w:rPr>
                <w:b/>
                <w:color w:val="FFFFFF"/>
                <w:sz w:val="18"/>
              </w:rPr>
              <w:t>Criterion</w:t>
            </w:r>
          </w:p>
        </w:tc>
        <w:tc>
          <w:tcPr>
            <w:tcW w:w="1872" w:type="dxa"/>
            <w:shd w:val="clear" w:color="auto" w:fill="3B2360"/>
            <w:tcMar>
              <w:top w:w="60" w:type="dxa"/>
              <w:left w:w="100" w:type="dxa"/>
              <w:bottom w:w="60" w:type="dxa"/>
              <w:right w:w="100" w:type="dxa"/>
            </w:tcMar>
          </w:tcPr>
          <w:p w14:paraId="6074BD67" w14:textId="77777777" w:rsidR="006E4B56" w:rsidRDefault="00000000">
            <w:pPr>
              <w:spacing w:after="0"/>
              <w:jc w:val="center"/>
            </w:pPr>
            <w:r>
              <w:rPr>
                <w:b/>
                <w:color w:val="FFFFFF"/>
                <w:sz w:val="18"/>
              </w:rPr>
              <w:t>Meets</w:t>
            </w:r>
          </w:p>
        </w:tc>
        <w:tc>
          <w:tcPr>
            <w:tcW w:w="1872" w:type="dxa"/>
            <w:shd w:val="clear" w:color="auto" w:fill="3B2360"/>
            <w:tcMar>
              <w:top w:w="60" w:type="dxa"/>
              <w:left w:w="100" w:type="dxa"/>
              <w:bottom w:w="60" w:type="dxa"/>
              <w:right w:w="100" w:type="dxa"/>
            </w:tcMar>
          </w:tcPr>
          <w:p w14:paraId="79930510" w14:textId="77777777" w:rsidR="006E4B56" w:rsidRDefault="00000000">
            <w:pPr>
              <w:spacing w:after="0"/>
              <w:jc w:val="center"/>
            </w:pPr>
            <w:r>
              <w:rPr>
                <w:b/>
                <w:color w:val="FFFFFF"/>
                <w:sz w:val="18"/>
              </w:rPr>
              <w:t>Adequate</w:t>
            </w:r>
          </w:p>
        </w:tc>
        <w:tc>
          <w:tcPr>
            <w:tcW w:w="1872" w:type="dxa"/>
            <w:shd w:val="clear" w:color="auto" w:fill="3B2360"/>
            <w:tcMar>
              <w:top w:w="60" w:type="dxa"/>
              <w:left w:w="100" w:type="dxa"/>
              <w:bottom w:w="60" w:type="dxa"/>
              <w:right w:w="100" w:type="dxa"/>
            </w:tcMar>
          </w:tcPr>
          <w:p w14:paraId="18361F31" w14:textId="77777777" w:rsidR="006E4B56" w:rsidRDefault="00000000">
            <w:pPr>
              <w:spacing w:after="0"/>
              <w:jc w:val="center"/>
            </w:pPr>
            <w:r>
              <w:rPr>
                <w:b/>
                <w:color w:val="FFFFFF"/>
                <w:sz w:val="18"/>
              </w:rPr>
              <w:t>Needs Revision</w:t>
            </w:r>
          </w:p>
        </w:tc>
      </w:tr>
      <w:tr w:rsidR="006E4B56" w14:paraId="3F85396D" w14:textId="77777777">
        <w:tc>
          <w:tcPr>
            <w:tcW w:w="3744" w:type="dxa"/>
            <w:tcMar>
              <w:top w:w="60" w:type="dxa"/>
              <w:left w:w="100" w:type="dxa"/>
              <w:bottom w:w="60" w:type="dxa"/>
              <w:right w:w="100" w:type="dxa"/>
            </w:tcMar>
          </w:tcPr>
          <w:p w14:paraId="038B09A9" w14:textId="77777777" w:rsidR="006E4B56" w:rsidRDefault="00000000">
            <w:pPr>
              <w:spacing w:after="0"/>
            </w:pPr>
            <w:r>
              <w:rPr>
                <w:b/>
                <w:color w:val="3B2360"/>
                <w:sz w:val="17"/>
              </w:rPr>
              <w:t>Alignment</w:t>
            </w:r>
          </w:p>
        </w:tc>
        <w:tc>
          <w:tcPr>
            <w:tcW w:w="1872" w:type="dxa"/>
            <w:tcMar>
              <w:top w:w="60" w:type="dxa"/>
              <w:left w:w="100" w:type="dxa"/>
              <w:bottom w:w="60" w:type="dxa"/>
              <w:right w:w="100" w:type="dxa"/>
            </w:tcMar>
          </w:tcPr>
          <w:p w14:paraId="07FE3818" w14:textId="77777777" w:rsidR="006E4B56" w:rsidRDefault="00000000">
            <w:pPr>
              <w:spacing w:after="0"/>
              <w:jc w:val="center"/>
            </w:pPr>
            <w:r>
              <w:t>☐</w:t>
            </w:r>
          </w:p>
        </w:tc>
        <w:tc>
          <w:tcPr>
            <w:tcW w:w="1872" w:type="dxa"/>
            <w:tcMar>
              <w:top w:w="60" w:type="dxa"/>
              <w:left w:w="100" w:type="dxa"/>
              <w:bottom w:w="60" w:type="dxa"/>
              <w:right w:w="100" w:type="dxa"/>
            </w:tcMar>
          </w:tcPr>
          <w:p w14:paraId="3EBA9DD3" w14:textId="77777777" w:rsidR="006E4B56" w:rsidRDefault="00000000">
            <w:pPr>
              <w:spacing w:after="0"/>
              <w:jc w:val="center"/>
            </w:pPr>
            <w:r>
              <w:t>☐</w:t>
            </w:r>
          </w:p>
        </w:tc>
        <w:tc>
          <w:tcPr>
            <w:tcW w:w="1872" w:type="dxa"/>
            <w:tcMar>
              <w:top w:w="60" w:type="dxa"/>
              <w:left w:w="100" w:type="dxa"/>
              <w:bottom w:w="60" w:type="dxa"/>
              <w:right w:w="100" w:type="dxa"/>
            </w:tcMar>
          </w:tcPr>
          <w:p w14:paraId="18458ED5" w14:textId="77777777" w:rsidR="006E4B56" w:rsidRDefault="00000000">
            <w:pPr>
              <w:spacing w:after="0"/>
              <w:jc w:val="center"/>
            </w:pPr>
            <w:r>
              <w:t>☐</w:t>
            </w:r>
          </w:p>
        </w:tc>
      </w:tr>
      <w:tr w:rsidR="006E4B56" w14:paraId="23437CD4" w14:textId="77777777">
        <w:tc>
          <w:tcPr>
            <w:tcW w:w="3744" w:type="dxa"/>
            <w:tcMar>
              <w:top w:w="60" w:type="dxa"/>
              <w:left w:w="100" w:type="dxa"/>
              <w:bottom w:w="60" w:type="dxa"/>
              <w:right w:w="100" w:type="dxa"/>
            </w:tcMar>
          </w:tcPr>
          <w:p w14:paraId="74F8DF57" w14:textId="77777777" w:rsidR="006E4B56" w:rsidRDefault="00000000">
            <w:pPr>
              <w:spacing w:after="0"/>
            </w:pPr>
            <w:r>
              <w:rPr>
                <w:b/>
                <w:color w:val="3B2360"/>
                <w:sz w:val="17"/>
              </w:rPr>
              <w:t>Transparency</w:t>
            </w:r>
          </w:p>
        </w:tc>
        <w:tc>
          <w:tcPr>
            <w:tcW w:w="1872" w:type="dxa"/>
            <w:tcMar>
              <w:top w:w="60" w:type="dxa"/>
              <w:left w:w="100" w:type="dxa"/>
              <w:bottom w:w="60" w:type="dxa"/>
              <w:right w:w="100" w:type="dxa"/>
            </w:tcMar>
          </w:tcPr>
          <w:p w14:paraId="0A9CF728" w14:textId="77777777" w:rsidR="006E4B56" w:rsidRDefault="00000000">
            <w:pPr>
              <w:spacing w:after="0"/>
              <w:jc w:val="center"/>
            </w:pPr>
            <w:r>
              <w:t>☐</w:t>
            </w:r>
          </w:p>
        </w:tc>
        <w:tc>
          <w:tcPr>
            <w:tcW w:w="1872" w:type="dxa"/>
            <w:tcMar>
              <w:top w:w="60" w:type="dxa"/>
              <w:left w:w="100" w:type="dxa"/>
              <w:bottom w:w="60" w:type="dxa"/>
              <w:right w:w="100" w:type="dxa"/>
            </w:tcMar>
          </w:tcPr>
          <w:p w14:paraId="42C27865" w14:textId="77777777" w:rsidR="006E4B56" w:rsidRDefault="00000000">
            <w:pPr>
              <w:spacing w:after="0"/>
              <w:jc w:val="center"/>
            </w:pPr>
            <w:r>
              <w:t>☐</w:t>
            </w:r>
          </w:p>
        </w:tc>
        <w:tc>
          <w:tcPr>
            <w:tcW w:w="1872" w:type="dxa"/>
            <w:tcMar>
              <w:top w:w="60" w:type="dxa"/>
              <w:left w:w="100" w:type="dxa"/>
              <w:bottom w:w="60" w:type="dxa"/>
              <w:right w:w="100" w:type="dxa"/>
            </w:tcMar>
          </w:tcPr>
          <w:p w14:paraId="3991A3BE" w14:textId="77777777" w:rsidR="006E4B56" w:rsidRDefault="00000000">
            <w:pPr>
              <w:spacing w:after="0"/>
              <w:jc w:val="center"/>
            </w:pPr>
            <w:r>
              <w:t>☐</w:t>
            </w:r>
          </w:p>
        </w:tc>
      </w:tr>
      <w:tr w:rsidR="006E4B56" w14:paraId="261BD2C6" w14:textId="77777777">
        <w:tc>
          <w:tcPr>
            <w:tcW w:w="3744" w:type="dxa"/>
            <w:tcMar>
              <w:top w:w="60" w:type="dxa"/>
              <w:left w:w="100" w:type="dxa"/>
              <w:bottom w:w="60" w:type="dxa"/>
              <w:right w:w="100" w:type="dxa"/>
            </w:tcMar>
          </w:tcPr>
          <w:p w14:paraId="6F188B75" w14:textId="77777777" w:rsidR="006E4B56" w:rsidRDefault="00000000">
            <w:pPr>
              <w:spacing w:after="0"/>
            </w:pPr>
            <w:r>
              <w:rPr>
                <w:b/>
                <w:color w:val="3B2360"/>
                <w:sz w:val="17"/>
              </w:rPr>
              <w:t>Process evidence</w:t>
            </w:r>
          </w:p>
        </w:tc>
        <w:tc>
          <w:tcPr>
            <w:tcW w:w="1872" w:type="dxa"/>
            <w:tcMar>
              <w:top w:w="60" w:type="dxa"/>
              <w:left w:w="100" w:type="dxa"/>
              <w:bottom w:w="60" w:type="dxa"/>
              <w:right w:w="100" w:type="dxa"/>
            </w:tcMar>
          </w:tcPr>
          <w:p w14:paraId="1BAAFB6C" w14:textId="77777777" w:rsidR="006E4B56" w:rsidRDefault="00000000">
            <w:pPr>
              <w:spacing w:after="0"/>
              <w:jc w:val="center"/>
            </w:pPr>
            <w:r>
              <w:t>☐</w:t>
            </w:r>
          </w:p>
        </w:tc>
        <w:tc>
          <w:tcPr>
            <w:tcW w:w="1872" w:type="dxa"/>
            <w:tcMar>
              <w:top w:w="60" w:type="dxa"/>
              <w:left w:w="100" w:type="dxa"/>
              <w:bottom w:w="60" w:type="dxa"/>
              <w:right w:w="100" w:type="dxa"/>
            </w:tcMar>
          </w:tcPr>
          <w:p w14:paraId="097C11B7" w14:textId="77777777" w:rsidR="006E4B56" w:rsidRDefault="00000000">
            <w:pPr>
              <w:spacing w:after="0"/>
              <w:jc w:val="center"/>
            </w:pPr>
            <w:r>
              <w:t>☐</w:t>
            </w:r>
          </w:p>
        </w:tc>
        <w:tc>
          <w:tcPr>
            <w:tcW w:w="1872" w:type="dxa"/>
            <w:tcMar>
              <w:top w:w="60" w:type="dxa"/>
              <w:left w:w="100" w:type="dxa"/>
              <w:bottom w:w="60" w:type="dxa"/>
              <w:right w:w="100" w:type="dxa"/>
            </w:tcMar>
          </w:tcPr>
          <w:p w14:paraId="77C044C9" w14:textId="77777777" w:rsidR="006E4B56" w:rsidRDefault="00000000">
            <w:pPr>
              <w:spacing w:after="0"/>
              <w:jc w:val="center"/>
            </w:pPr>
            <w:r>
              <w:t>☐</w:t>
            </w:r>
          </w:p>
        </w:tc>
      </w:tr>
      <w:tr w:rsidR="006E4B56" w14:paraId="723882A6" w14:textId="77777777">
        <w:tc>
          <w:tcPr>
            <w:tcW w:w="3744" w:type="dxa"/>
            <w:tcMar>
              <w:top w:w="60" w:type="dxa"/>
              <w:left w:w="100" w:type="dxa"/>
              <w:bottom w:w="60" w:type="dxa"/>
              <w:right w:w="100" w:type="dxa"/>
            </w:tcMar>
          </w:tcPr>
          <w:p w14:paraId="1471C43C" w14:textId="77777777" w:rsidR="006E4B56" w:rsidRDefault="00000000">
            <w:pPr>
              <w:spacing w:after="0"/>
            </w:pPr>
            <w:r>
              <w:rPr>
                <w:b/>
                <w:color w:val="3B2360"/>
                <w:sz w:val="17"/>
              </w:rPr>
              <w:t>Equity and access</w:t>
            </w:r>
          </w:p>
        </w:tc>
        <w:tc>
          <w:tcPr>
            <w:tcW w:w="1872" w:type="dxa"/>
            <w:tcMar>
              <w:top w:w="60" w:type="dxa"/>
              <w:left w:w="100" w:type="dxa"/>
              <w:bottom w:w="60" w:type="dxa"/>
              <w:right w:w="100" w:type="dxa"/>
            </w:tcMar>
          </w:tcPr>
          <w:p w14:paraId="6B81DE27" w14:textId="77777777" w:rsidR="006E4B56" w:rsidRDefault="00000000">
            <w:pPr>
              <w:spacing w:after="0"/>
              <w:jc w:val="center"/>
            </w:pPr>
            <w:r>
              <w:t>☐</w:t>
            </w:r>
          </w:p>
        </w:tc>
        <w:tc>
          <w:tcPr>
            <w:tcW w:w="1872" w:type="dxa"/>
            <w:tcMar>
              <w:top w:w="60" w:type="dxa"/>
              <w:left w:w="100" w:type="dxa"/>
              <w:bottom w:w="60" w:type="dxa"/>
              <w:right w:w="100" w:type="dxa"/>
            </w:tcMar>
          </w:tcPr>
          <w:p w14:paraId="70346C63" w14:textId="77777777" w:rsidR="006E4B56" w:rsidRDefault="00000000">
            <w:pPr>
              <w:spacing w:after="0"/>
              <w:jc w:val="center"/>
            </w:pPr>
            <w:r>
              <w:t>☐</w:t>
            </w:r>
          </w:p>
        </w:tc>
        <w:tc>
          <w:tcPr>
            <w:tcW w:w="1872" w:type="dxa"/>
            <w:tcMar>
              <w:top w:w="60" w:type="dxa"/>
              <w:left w:w="100" w:type="dxa"/>
              <w:bottom w:w="60" w:type="dxa"/>
              <w:right w:w="100" w:type="dxa"/>
            </w:tcMar>
          </w:tcPr>
          <w:p w14:paraId="262EF34C" w14:textId="77777777" w:rsidR="006E4B56" w:rsidRDefault="00000000">
            <w:pPr>
              <w:spacing w:after="0"/>
              <w:jc w:val="center"/>
            </w:pPr>
            <w:r>
              <w:t>☐</w:t>
            </w:r>
          </w:p>
        </w:tc>
      </w:tr>
    </w:tbl>
    <w:p w14:paraId="7CF9048D" w14:textId="77777777" w:rsidR="006E4B56" w:rsidRDefault="00000000">
      <w:pPr>
        <w:spacing w:after="20"/>
      </w:pPr>
      <w:r>
        <w:rPr>
          <w:b/>
          <w:color w:val="6A4C92"/>
          <w:sz w:val="20"/>
        </w:rPr>
        <w:t>Your note:</w:t>
      </w:r>
    </w:p>
    <w:p w14:paraId="783084F0" w14:textId="77777777" w:rsidR="006E4B56"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7868E4CB" w14:textId="77777777" w:rsidR="006E4B56" w:rsidRDefault="006E4B56">
      <w:pPr>
        <w:pBdr>
          <w:bottom w:val="single" w:sz="6" w:space="1" w:color="7C7B7C"/>
        </w:pBdr>
        <w:spacing w:before="40" w:after="80"/>
      </w:pPr>
    </w:p>
    <w:p w14:paraId="185D5B58" w14:textId="77777777" w:rsidR="007A3A68" w:rsidRDefault="007A3A68">
      <w:pPr>
        <w:spacing w:after="200" w:line="276" w:lineRule="auto"/>
        <w:rPr>
          <w:rFonts w:asciiTheme="majorHAnsi" w:eastAsiaTheme="majorEastAsia" w:hAnsiTheme="majorHAnsi" w:cstheme="majorBidi"/>
          <w:b/>
          <w:bCs/>
          <w:color w:val="3B2360"/>
          <w:sz w:val="34"/>
          <w:szCs w:val="28"/>
        </w:rPr>
      </w:pPr>
      <w:r>
        <w:br w:type="page"/>
      </w:r>
    </w:p>
    <w:p w14:paraId="6B1E3874" w14:textId="1BB8B751" w:rsidR="006E4B56" w:rsidRDefault="00000000">
      <w:pPr>
        <w:pStyle w:val="Heading1"/>
      </w:pPr>
      <w:r>
        <w:lastRenderedPageBreak/>
        <w:t>Sample C — Lab (Intro Chemistry lab report (redesigned))</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9360"/>
      </w:tblGrid>
      <w:tr w:rsidR="006E4B56" w14:paraId="2799AC8C" w14:textId="77777777">
        <w:tc>
          <w:tcPr>
            <w:tcW w:w="9360" w:type="dxa"/>
            <w:shd w:val="clear" w:color="auto" w:fill="F7F6FA"/>
            <w:tcMar>
              <w:top w:w="120" w:type="dxa"/>
              <w:left w:w="160" w:type="dxa"/>
              <w:bottom w:w="120" w:type="dxa"/>
              <w:right w:w="160" w:type="dxa"/>
            </w:tcMar>
          </w:tcPr>
          <w:p w14:paraId="0168ABF6" w14:textId="77777777" w:rsidR="006E4B56" w:rsidRDefault="00000000">
            <w:pPr>
              <w:spacing w:after="0" w:line="283" w:lineRule="auto"/>
            </w:pPr>
            <w:r>
              <w:rPr>
                <w:sz w:val="19"/>
              </w:rPr>
              <w:t>Purpose: Show you understand the experiment.  Task: Complete the lab report using the template. To make it AI-proof, you must include a selfie of yourself doing the lab and submit every prompt and full chat transcript you used with any AI tool, plus a screen recording of you typing the discussion section.  Criteria: completeness; correct format; evidence you did the work yourself.  AI Use: AI is banned. We will run all reports through a detector.  Process evidence: full prompt logs, screen recording, and selfie.  Design rationale: this makes it impossible to cheat with AI.</w:t>
            </w:r>
          </w:p>
        </w:tc>
      </w:tr>
    </w:tbl>
    <w:p w14:paraId="4D7D48D5" w14:textId="77777777" w:rsidR="006E4B56" w:rsidRDefault="00000000">
      <w:pPr>
        <w:spacing w:after="40"/>
      </w:pPr>
      <w:r>
        <w:rPr>
          <w:b/>
          <w:color w:val="3B2360"/>
          <w:sz w:val="20"/>
        </w:rPr>
        <w:t>Score this sample:</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3744"/>
        <w:gridCol w:w="1872"/>
        <w:gridCol w:w="1872"/>
        <w:gridCol w:w="1872"/>
      </w:tblGrid>
      <w:tr w:rsidR="006E4B56" w14:paraId="7772F8EF" w14:textId="77777777">
        <w:tc>
          <w:tcPr>
            <w:tcW w:w="3744" w:type="dxa"/>
            <w:shd w:val="clear" w:color="auto" w:fill="3B2360"/>
            <w:tcMar>
              <w:top w:w="60" w:type="dxa"/>
              <w:left w:w="100" w:type="dxa"/>
              <w:bottom w:w="60" w:type="dxa"/>
              <w:right w:w="100" w:type="dxa"/>
            </w:tcMar>
          </w:tcPr>
          <w:p w14:paraId="5A5FEDC7" w14:textId="77777777" w:rsidR="006E4B56" w:rsidRDefault="00000000">
            <w:pPr>
              <w:spacing w:after="0"/>
            </w:pPr>
            <w:r>
              <w:rPr>
                <w:b/>
                <w:color w:val="FFFFFF"/>
                <w:sz w:val="18"/>
              </w:rPr>
              <w:t>Criterion</w:t>
            </w:r>
          </w:p>
        </w:tc>
        <w:tc>
          <w:tcPr>
            <w:tcW w:w="1872" w:type="dxa"/>
            <w:shd w:val="clear" w:color="auto" w:fill="3B2360"/>
            <w:tcMar>
              <w:top w:w="60" w:type="dxa"/>
              <w:left w:w="100" w:type="dxa"/>
              <w:bottom w:w="60" w:type="dxa"/>
              <w:right w:w="100" w:type="dxa"/>
            </w:tcMar>
          </w:tcPr>
          <w:p w14:paraId="2D31DE16" w14:textId="77777777" w:rsidR="006E4B56" w:rsidRDefault="00000000">
            <w:pPr>
              <w:spacing w:after="0"/>
              <w:jc w:val="center"/>
            </w:pPr>
            <w:r>
              <w:rPr>
                <w:b/>
                <w:color w:val="FFFFFF"/>
                <w:sz w:val="18"/>
              </w:rPr>
              <w:t>Meets</w:t>
            </w:r>
          </w:p>
        </w:tc>
        <w:tc>
          <w:tcPr>
            <w:tcW w:w="1872" w:type="dxa"/>
            <w:shd w:val="clear" w:color="auto" w:fill="3B2360"/>
            <w:tcMar>
              <w:top w:w="60" w:type="dxa"/>
              <w:left w:w="100" w:type="dxa"/>
              <w:bottom w:w="60" w:type="dxa"/>
              <w:right w:w="100" w:type="dxa"/>
            </w:tcMar>
          </w:tcPr>
          <w:p w14:paraId="6D21AFF5" w14:textId="77777777" w:rsidR="006E4B56" w:rsidRDefault="00000000">
            <w:pPr>
              <w:spacing w:after="0"/>
              <w:jc w:val="center"/>
            </w:pPr>
            <w:r>
              <w:rPr>
                <w:b/>
                <w:color w:val="FFFFFF"/>
                <w:sz w:val="18"/>
              </w:rPr>
              <w:t>Adequate</w:t>
            </w:r>
          </w:p>
        </w:tc>
        <w:tc>
          <w:tcPr>
            <w:tcW w:w="1872" w:type="dxa"/>
            <w:shd w:val="clear" w:color="auto" w:fill="3B2360"/>
            <w:tcMar>
              <w:top w:w="60" w:type="dxa"/>
              <w:left w:w="100" w:type="dxa"/>
              <w:bottom w:w="60" w:type="dxa"/>
              <w:right w:w="100" w:type="dxa"/>
            </w:tcMar>
          </w:tcPr>
          <w:p w14:paraId="40682C29" w14:textId="77777777" w:rsidR="006E4B56" w:rsidRDefault="00000000">
            <w:pPr>
              <w:spacing w:after="0"/>
              <w:jc w:val="center"/>
            </w:pPr>
            <w:r>
              <w:rPr>
                <w:b/>
                <w:color w:val="FFFFFF"/>
                <w:sz w:val="18"/>
              </w:rPr>
              <w:t>Needs Revision</w:t>
            </w:r>
          </w:p>
        </w:tc>
      </w:tr>
      <w:tr w:rsidR="006E4B56" w14:paraId="47BA7FB4" w14:textId="77777777">
        <w:tc>
          <w:tcPr>
            <w:tcW w:w="3744" w:type="dxa"/>
            <w:tcMar>
              <w:top w:w="60" w:type="dxa"/>
              <w:left w:w="100" w:type="dxa"/>
              <w:bottom w:w="60" w:type="dxa"/>
              <w:right w:w="100" w:type="dxa"/>
            </w:tcMar>
          </w:tcPr>
          <w:p w14:paraId="10C4D313" w14:textId="77777777" w:rsidR="006E4B56" w:rsidRDefault="00000000">
            <w:pPr>
              <w:spacing w:after="0"/>
            </w:pPr>
            <w:r>
              <w:rPr>
                <w:b/>
                <w:color w:val="3B2360"/>
                <w:sz w:val="17"/>
              </w:rPr>
              <w:t>Alignment</w:t>
            </w:r>
          </w:p>
        </w:tc>
        <w:tc>
          <w:tcPr>
            <w:tcW w:w="1872" w:type="dxa"/>
            <w:tcMar>
              <w:top w:w="60" w:type="dxa"/>
              <w:left w:w="100" w:type="dxa"/>
              <w:bottom w:w="60" w:type="dxa"/>
              <w:right w:w="100" w:type="dxa"/>
            </w:tcMar>
          </w:tcPr>
          <w:p w14:paraId="69E24941" w14:textId="77777777" w:rsidR="006E4B56" w:rsidRDefault="00000000">
            <w:pPr>
              <w:spacing w:after="0"/>
              <w:jc w:val="center"/>
            </w:pPr>
            <w:r>
              <w:t>☐</w:t>
            </w:r>
          </w:p>
        </w:tc>
        <w:tc>
          <w:tcPr>
            <w:tcW w:w="1872" w:type="dxa"/>
            <w:tcMar>
              <w:top w:w="60" w:type="dxa"/>
              <w:left w:w="100" w:type="dxa"/>
              <w:bottom w:w="60" w:type="dxa"/>
              <w:right w:w="100" w:type="dxa"/>
            </w:tcMar>
          </w:tcPr>
          <w:p w14:paraId="29213C26" w14:textId="77777777" w:rsidR="006E4B56" w:rsidRDefault="00000000">
            <w:pPr>
              <w:spacing w:after="0"/>
              <w:jc w:val="center"/>
            </w:pPr>
            <w:r>
              <w:t>☐</w:t>
            </w:r>
          </w:p>
        </w:tc>
        <w:tc>
          <w:tcPr>
            <w:tcW w:w="1872" w:type="dxa"/>
            <w:tcMar>
              <w:top w:w="60" w:type="dxa"/>
              <w:left w:w="100" w:type="dxa"/>
              <w:bottom w:w="60" w:type="dxa"/>
              <w:right w:w="100" w:type="dxa"/>
            </w:tcMar>
          </w:tcPr>
          <w:p w14:paraId="7B0D491B" w14:textId="77777777" w:rsidR="006E4B56" w:rsidRDefault="00000000">
            <w:pPr>
              <w:spacing w:after="0"/>
              <w:jc w:val="center"/>
            </w:pPr>
            <w:r>
              <w:t>☐</w:t>
            </w:r>
          </w:p>
        </w:tc>
      </w:tr>
      <w:tr w:rsidR="006E4B56" w14:paraId="46560965" w14:textId="77777777">
        <w:tc>
          <w:tcPr>
            <w:tcW w:w="3744" w:type="dxa"/>
            <w:tcMar>
              <w:top w:w="60" w:type="dxa"/>
              <w:left w:w="100" w:type="dxa"/>
              <w:bottom w:w="60" w:type="dxa"/>
              <w:right w:w="100" w:type="dxa"/>
            </w:tcMar>
          </w:tcPr>
          <w:p w14:paraId="58C1EFA3" w14:textId="77777777" w:rsidR="006E4B56" w:rsidRDefault="00000000">
            <w:pPr>
              <w:spacing w:after="0"/>
            </w:pPr>
            <w:r>
              <w:rPr>
                <w:b/>
                <w:color w:val="3B2360"/>
                <w:sz w:val="17"/>
              </w:rPr>
              <w:t>Transparency</w:t>
            </w:r>
          </w:p>
        </w:tc>
        <w:tc>
          <w:tcPr>
            <w:tcW w:w="1872" w:type="dxa"/>
            <w:tcMar>
              <w:top w:w="60" w:type="dxa"/>
              <w:left w:w="100" w:type="dxa"/>
              <w:bottom w:w="60" w:type="dxa"/>
              <w:right w:w="100" w:type="dxa"/>
            </w:tcMar>
          </w:tcPr>
          <w:p w14:paraId="2313127D" w14:textId="77777777" w:rsidR="006E4B56" w:rsidRDefault="00000000">
            <w:pPr>
              <w:spacing w:after="0"/>
              <w:jc w:val="center"/>
            </w:pPr>
            <w:r>
              <w:t>☐</w:t>
            </w:r>
          </w:p>
        </w:tc>
        <w:tc>
          <w:tcPr>
            <w:tcW w:w="1872" w:type="dxa"/>
            <w:tcMar>
              <w:top w:w="60" w:type="dxa"/>
              <w:left w:w="100" w:type="dxa"/>
              <w:bottom w:w="60" w:type="dxa"/>
              <w:right w:w="100" w:type="dxa"/>
            </w:tcMar>
          </w:tcPr>
          <w:p w14:paraId="2DB909D2" w14:textId="77777777" w:rsidR="006E4B56" w:rsidRDefault="00000000">
            <w:pPr>
              <w:spacing w:after="0"/>
              <w:jc w:val="center"/>
            </w:pPr>
            <w:r>
              <w:t>☐</w:t>
            </w:r>
          </w:p>
        </w:tc>
        <w:tc>
          <w:tcPr>
            <w:tcW w:w="1872" w:type="dxa"/>
            <w:tcMar>
              <w:top w:w="60" w:type="dxa"/>
              <w:left w:w="100" w:type="dxa"/>
              <w:bottom w:w="60" w:type="dxa"/>
              <w:right w:w="100" w:type="dxa"/>
            </w:tcMar>
          </w:tcPr>
          <w:p w14:paraId="2EBA90E9" w14:textId="77777777" w:rsidR="006E4B56" w:rsidRDefault="00000000">
            <w:pPr>
              <w:spacing w:after="0"/>
              <w:jc w:val="center"/>
            </w:pPr>
            <w:r>
              <w:t>☐</w:t>
            </w:r>
          </w:p>
        </w:tc>
      </w:tr>
      <w:tr w:rsidR="006E4B56" w14:paraId="2D87B78A" w14:textId="77777777">
        <w:tc>
          <w:tcPr>
            <w:tcW w:w="3744" w:type="dxa"/>
            <w:tcMar>
              <w:top w:w="60" w:type="dxa"/>
              <w:left w:w="100" w:type="dxa"/>
              <w:bottom w:w="60" w:type="dxa"/>
              <w:right w:w="100" w:type="dxa"/>
            </w:tcMar>
          </w:tcPr>
          <w:p w14:paraId="6DB33DDB" w14:textId="77777777" w:rsidR="006E4B56" w:rsidRDefault="00000000">
            <w:pPr>
              <w:spacing w:after="0"/>
            </w:pPr>
            <w:r>
              <w:rPr>
                <w:b/>
                <w:color w:val="3B2360"/>
                <w:sz w:val="17"/>
              </w:rPr>
              <w:t>Process evidence</w:t>
            </w:r>
          </w:p>
        </w:tc>
        <w:tc>
          <w:tcPr>
            <w:tcW w:w="1872" w:type="dxa"/>
            <w:tcMar>
              <w:top w:w="60" w:type="dxa"/>
              <w:left w:w="100" w:type="dxa"/>
              <w:bottom w:w="60" w:type="dxa"/>
              <w:right w:w="100" w:type="dxa"/>
            </w:tcMar>
          </w:tcPr>
          <w:p w14:paraId="1058F66B" w14:textId="77777777" w:rsidR="006E4B56" w:rsidRDefault="00000000">
            <w:pPr>
              <w:spacing w:after="0"/>
              <w:jc w:val="center"/>
            </w:pPr>
            <w:r>
              <w:t>☐</w:t>
            </w:r>
          </w:p>
        </w:tc>
        <w:tc>
          <w:tcPr>
            <w:tcW w:w="1872" w:type="dxa"/>
            <w:tcMar>
              <w:top w:w="60" w:type="dxa"/>
              <w:left w:w="100" w:type="dxa"/>
              <w:bottom w:w="60" w:type="dxa"/>
              <w:right w:w="100" w:type="dxa"/>
            </w:tcMar>
          </w:tcPr>
          <w:p w14:paraId="3FF22416" w14:textId="77777777" w:rsidR="006E4B56" w:rsidRDefault="00000000">
            <w:pPr>
              <w:spacing w:after="0"/>
              <w:jc w:val="center"/>
            </w:pPr>
            <w:r>
              <w:t>☐</w:t>
            </w:r>
          </w:p>
        </w:tc>
        <w:tc>
          <w:tcPr>
            <w:tcW w:w="1872" w:type="dxa"/>
            <w:tcMar>
              <w:top w:w="60" w:type="dxa"/>
              <w:left w:w="100" w:type="dxa"/>
              <w:bottom w:w="60" w:type="dxa"/>
              <w:right w:w="100" w:type="dxa"/>
            </w:tcMar>
          </w:tcPr>
          <w:p w14:paraId="475F4931" w14:textId="77777777" w:rsidR="006E4B56" w:rsidRDefault="00000000">
            <w:pPr>
              <w:spacing w:after="0"/>
              <w:jc w:val="center"/>
            </w:pPr>
            <w:r>
              <w:t>☐</w:t>
            </w:r>
          </w:p>
        </w:tc>
      </w:tr>
      <w:tr w:rsidR="006E4B56" w14:paraId="5A639DB5" w14:textId="77777777">
        <w:tc>
          <w:tcPr>
            <w:tcW w:w="3744" w:type="dxa"/>
            <w:tcMar>
              <w:top w:w="60" w:type="dxa"/>
              <w:left w:w="100" w:type="dxa"/>
              <w:bottom w:w="60" w:type="dxa"/>
              <w:right w:w="100" w:type="dxa"/>
            </w:tcMar>
          </w:tcPr>
          <w:p w14:paraId="4A9901B3" w14:textId="77777777" w:rsidR="006E4B56" w:rsidRDefault="00000000">
            <w:pPr>
              <w:spacing w:after="0"/>
            </w:pPr>
            <w:r>
              <w:rPr>
                <w:b/>
                <w:color w:val="3B2360"/>
                <w:sz w:val="17"/>
              </w:rPr>
              <w:t>Equity and access</w:t>
            </w:r>
          </w:p>
        </w:tc>
        <w:tc>
          <w:tcPr>
            <w:tcW w:w="1872" w:type="dxa"/>
            <w:tcMar>
              <w:top w:w="60" w:type="dxa"/>
              <w:left w:w="100" w:type="dxa"/>
              <w:bottom w:w="60" w:type="dxa"/>
              <w:right w:w="100" w:type="dxa"/>
            </w:tcMar>
          </w:tcPr>
          <w:p w14:paraId="6AE2FE53" w14:textId="77777777" w:rsidR="006E4B56" w:rsidRDefault="00000000">
            <w:pPr>
              <w:spacing w:after="0"/>
              <w:jc w:val="center"/>
            </w:pPr>
            <w:r>
              <w:t>☐</w:t>
            </w:r>
          </w:p>
        </w:tc>
        <w:tc>
          <w:tcPr>
            <w:tcW w:w="1872" w:type="dxa"/>
            <w:tcMar>
              <w:top w:w="60" w:type="dxa"/>
              <w:left w:w="100" w:type="dxa"/>
              <w:bottom w:w="60" w:type="dxa"/>
              <w:right w:w="100" w:type="dxa"/>
            </w:tcMar>
          </w:tcPr>
          <w:p w14:paraId="2143AF3D" w14:textId="77777777" w:rsidR="006E4B56" w:rsidRDefault="00000000">
            <w:pPr>
              <w:spacing w:after="0"/>
              <w:jc w:val="center"/>
            </w:pPr>
            <w:r>
              <w:t>☐</w:t>
            </w:r>
          </w:p>
        </w:tc>
        <w:tc>
          <w:tcPr>
            <w:tcW w:w="1872" w:type="dxa"/>
            <w:tcMar>
              <w:top w:w="60" w:type="dxa"/>
              <w:left w:w="100" w:type="dxa"/>
              <w:bottom w:w="60" w:type="dxa"/>
              <w:right w:w="100" w:type="dxa"/>
            </w:tcMar>
          </w:tcPr>
          <w:p w14:paraId="3CA67F04" w14:textId="77777777" w:rsidR="006E4B56" w:rsidRDefault="00000000">
            <w:pPr>
              <w:spacing w:after="0"/>
              <w:jc w:val="center"/>
            </w:pPr>
            <w:r>
              <w:t>☐</w:t>
            </w:r>
          </w:p>
        </w:tc>
      </w:tr>
    </w:tbl>
    <w:p w14:paraId="3AA6201E" w14:textId="77777777" w:rsidR="006E4B56" w:rsidRDefault="00000000">
      <w:pPr>
        <w:spacing w:after="20"/>
      </w:pPr>
      <w:r>
        <w:rPr>
          <w:b/>
          <w:color w:val="6A4C92"/>
          <w:sz w:val="20"/>
        </w:rPr>
        <w:t>Your note:</w:t>
      </w:r>
    </w:p>
    <w:p w14:paraId="122ADFF0" w14:textId="77777777" w:rsidR="006E4B56"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11DDC724" w14:textId="77777777" w:rsidR="006E4B56" w:rsidRDefault="00000000">
      <w:pPr>
        <w:pStyle w:val="Heading1"/>
        <w:pageBreakBefore/>
      </w:pPr>
      <w:r>
        <w:lastRenderedPageBreak/>
        <w:t>Prediction &amp; revision (before opening the Steward Key)</w:t>
      </w:r>
    </w:p>
    <w:p w14:paraId="042D7876" w14:textId="77777777" w:rsidR="006E4B56" w:rsidRDefault="00000000">
      <w:pPr>
        <w:spacing w:after="20"/>
      </w:pPr>
      <w:r>
        <w:rPr>
          <w:b/>
          <w:color w:val="6A4C92"/>
          <w:sz w:val="20"/>
        </w:rPr>
        <w:t>Which sample is strongest, and why?</w:t>
      </w:r>
    </w:p>
    <w:p w14:paraId="5F730C2D" w14:textId="77777777" w:rsidR="006E4B56"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r>
        <w:rPr>
          <w:sz w:val="21"/>
        </w:rPr>
        <w:br/>
        <w:t xml:space="preserve"> </w:t>
      </w:r>
    </w:p>
    <w:p w14:paraId="5BA6F4DC" w14:textId="77777777" w:rsidR="006E4B56" w:rsidRDefault="00000000">
      <w:pPr>
        <w:spacing w:after="20"/>
      </w:pPr>
      <w:r>
        <w:rPr>
          <w:b/>
          <w:color w:val="6A4C92"/>
          <w:sz w:val="20"/>
        </w:rPr>
        <w:t>One move I will borrow and apply to my own work:</w:t>
      </w:r>
    </w:p>
    <w:p w14:paraId="2F0C85F2" w14:textId="77777777" w:rsidR="006E4B56"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r>
        <w:rPr>
          <w:sz w:val="21"/>
        </w:rPr>
        <w:br/>
        <w:t xml:space="preserve"> </w:t>
      </w:r>
    </w:p>
    <w:sectPr w:rsidR="006E4B56" w:rsidSect="00034616">
      <w:footerReference w:type="default" r:id="rId8"/>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A4D8C" w14:textId="77777777" w:rsidR="002F0957" w:rsidRDefault="002F0957">
      <w:pPr>
        <w:spacing w:after="0" w:line="240" w:lineRule="auto"/>
      </w:pPr>
      <w:r>
        <w:separator/>
      </w:r>
    </w:p>
  </w:endnote>
  <w:endnote w:type="continuationSeparator" w:id="0">
    <w:p w14:paraId="126D9E38" w14:textId="77777777" w:rsidR="002F0957" w:rsidRDefault="002F0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90D0D" w14:textId="77777777" w:rsidR="006E4B56" w:rsidRDefault="00000000">
    <w:pPr>
      <w:pStyle w:val="Footer"/>
    </w:pPr>
    <w:r>
      <w:rPr>
        <w:color w:val="7C7B7C"/>
        <w:sz w:val="15"/>
      </w:rPr>
      <w:t>Teaching with AI · Module 4 · Redesigned Assignment Samples (Participant)</w:t>
    </w:r>
    <w:r>
      <w:rPr>
        <w:sz w:val="15"/>
      </w:rPr>
      <w:tab/>
    </w:r>
    <w:r>
      <w:rPr>
        <w:color w:val="7C7B7C"/>
        <w:sz w:val="15"/>
      </w:rPr>
      <w:fldChar w:fldCharType="begin"/>
    </w:r>
    <w:r>
      <w:rPr>
        <w:color w:val="7C7B7C"/>
        <w:sz w:val="15"/>
      </w:rPr>
      <w:instrText xml:space="preserve"> PAGE </w:instrText>
    </w:r>
    <w:r w:rsidR="007A3A68">
      <w:rPr>
        <w:color w:val="7C7B7C"/>
        <w:sz w:val="15"/>
      </w:rPr>
      <w:fldChar w:fldCharType="separate"/>
    </w:r>
    <w:r w:rsidR="007A3A68">
      <w:rPr>
        <w:noProof/>
        <w:color w:val="7C7B7C"/>
        <w:sz w:val="15"/>
      </w:rPr>
      <w:t>1</w:t>
    </w:r>
    <w:r>
      <w:rPr>
        <w:color w:val="7C7B7C"/>
        <w:sz w:val="15"/>
      </w:rPr>
      <w:fldChar w:fldCharType="end"/>
    </w:r>
    <w:r>
      <w:rPr>
        <w:color w:val="7C7B7C"/>
        <w:sz w:val="15"/>
      </w:rPr>
      <w:t xml:space="preserve"> of </w:t>
    </w:r>
    <w:r>
      <w:rPr>
        <w:color w:val="7C7B7C"/>
        <w:sz w:val="15"/>
      </w:rPr>
      <w:fldChar w:fldCharType="begin"/>
    </w:r>
    <w:r>
      <w:rPr>
        <w:color w:val="7C7B7C"/>
        <w:sz w:val="15"/>
      </w:rPr>
      <w:instrText xml:space="preserve"> NUMPAGES </w:instrText>
    </w:r>
    <w:r w:rsidR="007A3A68">
      <w:rPr>
        <w:color w:val="7C7B7C"/>
        <w:sz w:val="15"/>
      </w:rPr>
      <w:fldChar w:fldCharType="separate"/>
    </w:r>
    <w:r w:rsidR="007A3A68">
      <w:rPr>
        <w:noProof/>
        <w:color w:val="7C7B7C"/>
        <w:sz w:val="15"/>
      </w:rPr>
      <w:t>2</w:t>
    </w:r>
    <w:r>
      <w:rPr>
        <w:color w:val="7C7B7C"/>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F1CBD" w14:textId="77777777" w:rsidR="002F0957" w:rsidRDefault="002F0957">
      <w:pPr>
        <w:spacing w:after="0" w:line="240" w:lineRule="auto"/>
      </w:pPr>
      <w:r>
        <w:separator/>
      </w:r>
    </w:p>
  </w:footnote>
  <w:footnote w:type="continuationSeparator" w:id="0">
    <w:p w14:paraId="67D71209" w14:textId="77777777" w:rsidR="002F0957" w:rsidRDefault="002F09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39119719">
    <w:abstractNumId w:val="8"/>
  </w:num>
  <w:num w:numId="2" w16cid:durableId="1240794143">
    <w:abstractNumId w:val="6"/>
  </w:num>
  <w:num w:numId="3" w16cid:durableId="1358316291">
    <w:abstractNumId w:val="5"/>
  </w:num>
  <w:num w:numId="4" w16cid:durableId="1595434606">
    <w:abstractNumId w:val="4"/>
  </w:num>
  <w:num w:numId="5" w16cid:durableId="747262695">
    <w:abstractNumId w:val="7"/>
  </w:num>
  <w:num w:numId="6" w16cid:durableId="203912234">
    <w:abstractNumId w:val="3"/>
  </w:num>
  <w:num w:numId="7" w16cid:durableId="858666431">
    <w:abstractNumId w:val="2"/>
  </w:num>
  <w:num w:numId="8" w16cid:durableId="1944220822">
    <w:abstractNumId w:val="1"/>
  </w:num>
  <w:num w:numId="9" w16cid:durableId="1572694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F0957"/>
    <w:rsid w:val="00326F90"/>
    <w:rsid w:val="006E4B56"/>
    <w:rsid w:val="007A3A68"/>
    <w:rsid w:val="00AA1D8D"/>
    <w:rsid w:val="00B47730"/>
    <w:rsid w:val="00CB0664"/>
    <w:rsid w:val="00CC22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5FA38B"/>
  <w14:defaultImageDpi w14:val="300"/>
  <w15:docId w15:val="{E3F248E4-7A9C-4D50-B8AB-9E7B7E9C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hAnsi="Aptos" w:cs="Aptos"/>
      <w:color w:val="1A1A1A"/>
    </w:rPr>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b/>
      <w:bCs/>
      <w:color w:val="3B2360"/>
      <w:sz w:val="34"/>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3B2360"/>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6A4C9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664</Words>
  <Characters>3788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John</dc:creator>
  <cp:keywords/>
  <cp:lastModifiedBy>Garcia, John</cp:lastModifiedBy>
  <cp:revision>2</cp:revision>
  <dcterms:created xsi:type="dcterms:W3CDTF">2013-12-23T23:15:00Z</dcterms:created>
  <dcterms:modified xsi:type="dcterms:W3CDTF">2026-06-11T15:00:00Z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3cdda29a-099f-49c8-82c0-b3f943b59844</vt:lpwstr>
  </property>
</Properties>
</file>