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FF6C7" w14:textId="77777777" w:rsidR="007A6614" w:rsidRDefault="00000000">
      <w:pPr>
        <w:shd w:val="clear" w:color="auto" w:fill="3B2360"/>
        <w:spacing w:after="40"/>
      </w:pPr>
      <w:r>
        <w:rPr>
          <w:rFonts w:ascii="Aptos Display" w:hAnsi="Aptos Display"/>
          <w:b/>
          <w:color w:val="FFC222"/>
          <w:sz w:val="20"/>
        </w:rPr>
        <w:t xml:space="preserve">  TEACHING WITH ARTIFICIAL INTELLIGENCE</w:t>
      </w:r>
    </w:p>
    <w:p w14:paraId="415B0DF4" w14:textId="46CB2EB8" w:rsidR="007A6614" w:rsidRDefault="00000000">
      <w:pPr>
        <w:spacing w:before="40" w:after="20"/>
      </w:pPr>
      <w:r>
        <w:rPr>
          <w:rFonts w:ascii="Aptos Display" w:hAnsi="Aptos Display"/>
          <w:b/>
          <w:color w:val="3B2360"/>
          <w:sz w:val="36"/>
        </w:rPr>
        <w:t>Module 4 — Student AI-Use Note (template)</w:t>
      </w:r>
      <w:r w:rsidR="00620924">
        <w:rPr>
          <w:rFonts w:ascii="Aptos Display" w:hAnsi="Aptos Display"/>
          <w:b/>
          <w:color w:val="3B2360"/>
          <w:sz w:val="36"/>
        </w:rPr>
        <w:t xml:space="preserve"> </w:t>
      </w:r>
    </w:p>
    <w:p w14:paraId="5D332594" w14:textId="77777777" w:rsidR="007A6614" w:rsidRDefault="007A6614">
      <w:pPr>
        <w:pBdr>
          <w:bottom w:val="single" w:sz="24" w:space="1" w:color="FFC222"/>
        </w:pBdr>
      </w:pPr>
    </w:p>
    <w:p w14:paraId="0E3573BD" w14:textId="77777777" w:rsidR="007A6614" w:rsidRDefault="00000000">
      <w:r>
        <w:rPr>
          <w:i/>
          <w:color w:val="7C7B7C"/>
          <w:sz w:val="21"/>
        </w:rPr>
        <w:t>A short, non-punitive way for students to document how they used AI.</w:t>
      </w:r>
    </w:p>
    <w:tbl>
      <w:tblPr>
        <w:tblW w:w="0" w:type="auto"/>
        <w:tblBorders>
          <w:top w:val="single" w:sz="4" w:space="0" w:color="D8D3E2"/>
          <w:left w:val="single" w:sz="4" w:space="0" w:color="D8D3E2"/>
          <w:bottom w:val="single" w:sz="4" w:space="0" w:color="D8D3E2"/>
          <w:right w:val="single" w:sz="4" w:space="0" w:color="D8D3E2"/>
          <w:insideH w:val="single" w:sz="4" w:space="0" w:color="D8D3E2"/>
          <w:insideV w:val="single" w:sz="4" w:space="0" w:color="D8D3E2"/>
        </w:tblBorders>
        <w:tblLayout w:type="fixed"/>
        <w:tblLook w:val="04A0" w:firstRow="1" w:lastRow="0" w:firstColumn="1" w:lastColumn="0" w:noHBand="0" w:noVBand="1"/>
      </w:tblPr>
      <w:tblGrid>
        <w:gridCol w:w="3312"/>
        <w:gridCol w:w="6048"/>
      </w:tblGrid>
      <w:tr w:rsidR="007A6614" w14:paraId="38D25173" w14:textId="77777777">
        <w:tc>
          <w:tcPr>
            <w:tcW w:w="3312" w:type="dxa"/>
            <w:shd w:val="clear" w:color="auto" w:fill="ECE7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A5CC63" w14:textId="77777777" w:rsidR="007A6614" w:rsidRDefault="00000000">
            <w:pPr>
              <w:spacing w:after="20"/>
            </w:pPr>
            <w:r>
              <w:rPr>
                <w:b/>
                <w:color w:val="3B2360"/>
                <w:sz w:val="19"/>
              </w:rPr>
              <w:t>Student name</w:t>
            </w:r>
          </w:p>
        </w:tc>
        <w:tc>
          <w:tcPr>
            <w:tcW w:w="604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9ECAAD" w14:textId="77777777" w:rsidR="007A6614" w:rsidRDefault="00000000">
            <w:pPr>
              <w:spacing w:after="20"/>
            </w:pPr>
            <w:r>
              <w:rPr>
                <w:sz w:val="19"/>
              </w:rPr>
              <w:t>______________________________</w:t>
            </w:r>
          </w:p>
        </w:tc>
      </w:tr>
      <w:tr w:rsidR="007A6614" w14:paraId="5B925F62" w14:textId="77777777">
        <w:tc>
          <w:tcPr>
            <w:tcW w:w="3312" w:type="dxa"/>
            <w:shd w:val="clear" w:color="auto" w:fill="ECE7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8B7354" w14:textId="77777777" w:rsidR="007A6614" w:rsidRDefault="00000000">
            <w:pPr>
              <w:spacing w:after="20"/>
            </w:pPr>
            <w:r>
              <w:rPr>
                <w:b/>
                <w:color w:val="3B2360"/>
                <w:sz w:val="19"/>
              </w:rPr>
              <w:t>Course / assignment</w:t>
            </w:r>
          </w:p>
        </w:tc>
        <w:tc>
          <w:tcPr>
            <w:tcW w:w="604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D45374" w14:textId="77777777" w:rsidR="007A6614" w:rsidRDefault="00000000">
            <w:pPr>
              <w:spacing w:after="20"/>
            </w:pPr>
            <w:r>
              <w:rPr>
                <w:sz w:val="19"/>
              </w:rPr>
              <w:t>______________________________</w:t>
            </w:r>
          </w:p>
        </w:tc>
      </w:tr>
      <w:tr w:rsidR="007A6614" w14:paraId="37EF38C5" w14:textId="77777777">
        <w:tc>
          <w:tcPr>
            <w:tcW w:w="3312" w:type="dxa"/>
            <w:shd w:val="clear" w:color="auto" w:fill="ECE7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620F11" w14:textId="77777777" w:rsidR="007A6614" w:rsidRDefault="00000000">
            <w:pPr>
              <w:spacing w:after="20"/>
            </w:pPr>
            <w:r>
              <w:rPr>
                <w:b/>
                <w:color w:val="3B2360"/>
                <w:sz w:val="19"/>
              </w:rPr>
              <w:t>Date</w:t>
            </w:r>
          </w:p>
        </w:tc>
        <w:tc>
          <w:tcPr>
            <w:tcW w:w="604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E8B832" w14:textId="77777777" w:rsidR="007A6614" w:rsidRDefault="00000000">
            <w:pPr>
              <w:spacing w:after="20"/>
            </w:pPr>
            <w:r>
              <w:rPr>
                <w:sz w:val="19"/>
              </w:rPr>
              <w:t>____________________</w:t>
            </w:r>
          </w:p>
        </w:tc>
      </w:tr>
      <w:tr w:rsidR="007A6614" w14:paraId="6A0D9B7E" w14:textId="77777777">
        <w:tc>
          <w:tcPr>
            <w:tcW w:w="3312" w:type="dxa"/>
            <w:shd w:val="clear" w:color="auto" w:fill="ECE7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61B8E7" w14:textId="77777777" w:rsidR="007A6614" w:rsidRDefault="00000000">
            <w:pPr>
              <w:spacing w:after="20"/>
            </w:pPr>
            <w:r>
              <w:rPr>
                <w:b/>
                <w:color w:val="3B2360"/>
                <w:sz w:val="19"/>
              </w:rPr>
              <w:t>Time needed</w:t>
            </w:r>
          </w:p>
        </w:tc>
        <w:tc>
          <w:tcPr>
            <w:tcW w:w="604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FF5FDF" w14:textId="77777777" w:rsidR="007A6614" w:rsidRDefault="00000000">
            <w:pPr>
              <w:spacing w:after="20"/>
            </w:pPr>
            <w:r>
              <w:rPr>
                <w:sz w:val="19"/>
              </w:rPr>
              <w:t>About 5 minutes</w:t>
            </w:r>
          </w:p>
        </w:tc>
      </w:tr>
      <w:tr w:rsidR="007A6614" w14:paraId="7CC8FAD1" w14:textId="77777777">
        <w:tc>
          <w:tcPr>
            <w:tcW w:w="3312" w:type="dxa"/>
            <w:shd w:val="clear" w:color="auto" w:fill="ECE7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13146E" w14:textId="77777777" w:rsidR="007A6614" w:rsidRDefault="00000000">
            <w:pPr>
              <w:spacing w:after="20"/>
            </w:pPr>
            <w:r>
              <w:rPr>
                <w:b/>
                <w:color w:val="3B2360"/>
                <w:sz w:val="19"/>
              </w:rPr>
              <w:t>Instructor note</w:t>
            </w:r>
          </w:p>
        </w:tc>
        <w:tc>
          <w:tcPr>
            <w:tcW w:w="604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0389C4" w14:textId="77777777" w:rsidR="007A6614" w:rsidRDefault="00000000">
            <w:pPr>
              <w:spacing w:after="20"/>
            </w:pPr>
            <w:r>
              <w:rPr>
                <w:sz w:val="19"/>
              </w:rPr>
              <w:t>Reusable template — copy this note into any assignment at AIAS Level 3 or higher.</w:t>
            </w:r>
          </w:p>
        </w:tc>
      </w:tr>
    </w:tbl>
    <w:p w14:paraId="454B233B" w14:textId="77777777" w:rsidR="007A6614" w:rsidRDefault="00000000">
      <w:pPr>
        <w:pBdr>
          <w:left w:val="single" w:sz="12" w:space="4" w:color="FFC222"/>
        </w:pBdr>
        <w:shd w:val="clear" w:color="auto" w:fill="FFF4D6"/>
        <w:spacing w:before="80" w:after="160"/>
      </w:pPr>
      <w:r>
        <w:rPr>
          <w:b/>
          <w:color w:val="3B2360"/>
          <w:sz w:val="19"/>
        </w:rPr>
        <w:t>Carry-forward</w:t>
      </w:r>
      <w:r>
        <w:t xml:space="preserve">  Give this to students with the assignment. Keep documentation to two paragraphs maximum unless the documentation itself is the learning outcome — long requirements drive students underground.</w:t>
      </w:r>
    </w:p>
    <w:p w14:paraId="6E935949" w14:textId="77777777" w:rsidR="007A6614" w:rsidRDefault="00000000">
      <w:pPr>
        <w:spacing w:after="160"/>
      </w:pPr>
      <w:r>
        <w:rPr>
          <w:sz w:val="21"/>
        </w:rPr>
        <w:t>Student: complete this note and submit it with your work.</w:t>
      </w:r>
    </w:p>
    <w:p w14:paraId="25D530F8" w14:textId="77777777" w:rsidR="007A6614" w:rsidRDefault="00000000">
      <w:pPr>
        <w:spacing w:after="20"/>
      </w:pPr>
      <w:r>
        <w:rPr>
          <w:b/>
          <w:color w:val="6A4C92"/>
          <w:sz w:val="20"/>
        </w:rPr>
        <w:t>What I used AI for:</w:t>
      </w:r>
    </w:p>
    <w:p w14:paraId="7EC45FD9" w14:textId="77777777" w:rsidR="007A661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4E9E0C28" w14:textId="77777777" w:rsidR="007A6614" w:rsidRDefault="00000000">
      <w:pPr>
        <w:spacing w:after="20"/>
      </w:pPr>
      <w:r>
        <w:rPr>
          <w:b/>
          <w:color w:val="6A4C92"/>
          <w:sz w:val="20"/>
        </w:rPr>
        <w:t>What I did NOT use AI for:</w:t>
      </w:r>
    </w:p>
    <w:p w14:paraId="20452BFB" w14:textId="77777777" w:rsidR="007A661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18B500AC" w14:textId="77777777" w:rsidR="007A6614" w:rsidRDefault="00000000">
      <w:pPr>
        <w:spacing w:after="20"/>
      </w:pPr>
      <w:r>
        <w:rPr>
          <w:b/>
          <w:color w:val="6A4C92"/>
          <w:sz w:val="20"/>
        </w:rPr>
        <w:t>One decision I made that differed from the AI's suggestion:</w:t>
      </w:r>
    </w:p>
    <w:p w14:paraId="72E77AB5" w14:textId="77777777" w:rsidR="007A661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355B62BF" w14:textId="77777777" w:rsidR="007A6614" w:rsidRDefault="00000000">
      <w:pPr>
        <w:spacing w:after="20"/>
      </w:pPr>
      <w:r>
        <w:rPr>
          <w:b/>
          <w:color w:val="6A4C92"/>
          <w:sz w:val="20"/>
        </w:rPr>
        <w:t>Any incorrect, biased, or unhelpful output I encountered:</w:t>
      </w:r>
    </w:p>
    <w:p w14:paraId="0DE80FEF" w14:textId="77777777" w:rsidR="007A6614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1AB7EF6F" w14:textId="77777777" w:rsidR="007A6614" w:rsidRDefault="00000000">
      <w:pPr>
        <w:spacing w:before="80" w:after="40"/>
      </w:pPr>
      <w:r>
        <w:rPr>
          <w:b/>
          <w:color w:val="7C7B7C"/>
          <w:sz w:val="19"/>
        </w:rPr>
        <w:t>Optional — only if your course policy requires it:</w:t>
      </w:r>
    </w:p>
    <w:p w14:paraId="1D69443A" w14:textId="77777777" w:rsidR="007A6614" w:rsidRDefault="00000000">
      <w:pPr>
        <w:spacing w:after="40"/>
      </w:pPr>
      <w:r>
        <w:rPr>
          <w:sz w:val="20"/>
        </w:rPr>
        <w:t>Tool / version / date:  ______________________________</w:t>
      </w:r>
    </w:p>
    <w:p w14:paraId="6A6B22CF" w14:textId="77777777" w:rsidR="007A6614" w:rsidRDefault="00000000">
      <w:pPr>
        <w:pBdr>
          <w:left w:val="single" w:sz="16" w:space="6" w:color="7C7B7C"/>
        </w:pBdr>
        <w:shd w:val="clear" w:color="auto" w:fill="EFEFEF"/>
        <w:spacing w:before="60" w:after="140"/>
      </w:pPr>
      <w:r>
        <w:rPr>
          <w:b/>
          <w:color w:val="7C7B7C"/>
          <w:sz w:val="20"/>
        </w:rPr>
        <w:t xml:space="preserve">Privacy:  </w:t>
      </w:r>
      <w:r>
        <w:rPr>
          <w:sz w:val="20"/>
        </w:rPr>
        <w:t>Do not paste anyone's private information, confidential institutional data, or copyrighted material you do not own into an AI tool.</w:t>
      </w:r>
    </w:p>
    <w:sectPr w:rsidR="007A6614" w:rsidSect="00034616">
      <w:footerReference w:type="default" r:id="rId8"/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81D6D" w14:textId="77777777" w:rsidR="00D07FBC" w:rsidRDefault="00D07FBC">
      <w:pPr>
        <w:spacing w:after="0" w:line="240" w:lineRule="auto"/>
      </w:pPr>
      <w:r>
        <w:separator/>
      </w:r>
    </w:p>
  </w:endnote>
  <w:endnote w:type="continuationSeparator" w:id="0">
    <w:p w14:paraId="7F6EEBA2" w14:textId="77777777" w:rsidR="00D07FBC" w:rsidRDefault="00D07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BBE68" w14:textId="77777777" w:rsidR="007A6614" w:rsidRDefault="00000000">
    <w:pPr>
      <w:pStyle w:val="Footer"/>
    </w:pPr>
    <w:r>
      <w:rPr>
        <w:color w:val="7C7B7C"/>
        <w:sz w:val="15"/>
      </w:rPr>
      <w:t>Teaching with AI - Module 4 - Student AI-Use Note (reusable student-facing template) | Source: Lecture 4.3</w:t>
    </w:r>
    <w:r>
      <w:rPr>
        <w:sz w:val="15"/>
      </w:rPr>
      <w:tab/>
    </w:r>
    <w:r>
      <w:rPr>
        <w:color w:val="7C7B7C"/>
        <w:sz w:val="15"/>
      </w:rPr>
      <w:fldChar w:fldCharType="begin"/>
    </w:r>
    <w:r>
      <w:rPr>
        <w:color w:val="7C7B7C"/>
        <w:sz w:val="15"/>
      </w:rPr>
      <w:instrText xml:space="preserve"> PAGE </w:instrText>
    </w:r>
    <w:r w:rsidR="00620924">
      <w:rPr>
        <w:color w:val="7C7B7C"/>
        <w:sz w:val="15"/>
      </w:rPr>
      <w:fldChar w:fldCharType="separate"/>
    </w:r>
    <w:r w:rsidR="00620924">
      <w:rPr>
        <w:noProof/>
        <w:color w:val="7C7B7C"/>
        <w:sz w:val="15"/>
      </w:rPr>
      <w:t>1</w:t>
    </w:r>
    <w:r>
      <w:rPr>
        <w:color w:val="7C7B7C"/>
        <w:sz w:val="15"/>
      </w:rPr>
      <w:fldChar w:fldCharType="end"/>
    </w:r>
    <w:r>
      <w:rPr>
        <w:color w:val="7C7B7C"/>
        <w:sz w:val="15"/>
      </w:rPr>
      <w:t xml:space="preserve"> of </w:t>
    </w:r>
    <w:r>
      <w:rPr>
        <w:color w:val="7C7B7C"/>
        <w:sz w:val="15"/>
      </w:rPr>
      <w:fldChar w:fldCharType="begin"/>
    </w:r>
    <w:r>
      <w:rPr>
        <w:color w:val="7C7B7C"/>
        <w:sz w:val="15"/>
      </w:rPr>
      <w:instrText xml:space="preserve"> NUMPAGES </w:instrText>
    </w:r>
    <w:r w:rsidR="00620924">
      <w:rPr>
        <w:color w:val="7C7B7C"/>
        <w:sz w:val="15"/>
      </w:rPr>
      <w:fldChar w:fldCharType="separate"/>
    </w:r>
    <w:r w:rsidR="00620924">
      <w:rPr>
        <w:noProof/>
        <w:color w:val="7C7B7C"/>
        <w:sz w:val="15"/>
      </w:rPr>
      <w:t>1</w:t>
    </w:r>
    <w:r>
      <w:rPr>
        <w:color w:val="7C7B7C"/>
        <w:sz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974B0" w14:textId="77777777" w:rsidR="00D07FBC" w:rsidRDefault="00D07FBC">
      <w:pPr>
        <w:spacing w:after="0" w:line="240" w:lineRule="auto"/>
      </w:pPr>
      <w:r>
        <w:separator/>
      </w:r>
    </w:p>
  </w:footnote>
  <w:footnote w:type="continuationSeparator" w:id="0">
    <w:p w14:paraId="1DD2B140" w14:textId="77777777" w:rsidR="00D07FBC" w:rsidRDefault="00D07F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67099832">
    <w:abstractNumId w:val="8"/>
  </w:num>
  <w:num w:numId="2" w16cid:durableId="1528103587">
    <w:abstractNumId w:val="6"/>
  </w:num>
  <w:num w:numId="3" w16cid:durableId="70011315">
    <w:abstractNumId w:val="5"/>
  </w:num>
  <w:num w:numId="4" w16cid:durableId="938947841">
    <w:abstractNumId w:val="4"/>
  </w:num>
  <w:num w:numId="5" w16cid:durableId="1400396687">
    <w:abstractNumId w:val="7"/>
  </w:num>
  <w:num w:numId="6" w16cid:durableId="1852792011">
    <w:abstractNumId w:val="3"/>
  </w:num>
  <w:num w:numId="7" w16cid:durableId="81420648">
    <w:abstractNumId w:val="2"/>
  </w:num>
  <w:num w:numId="8" w16cid:durableId="1946426070">
    <w:abstractNumId w:val="1"/>
  </w:num>
  <w:num w:numId="9" w16cid:durableId="973365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20924"/>
    <w:rsid w:val="007A6614"/>
    <w:rsid w:val="00AA1D8D"/>
    <w:rsid w:val="00B47730"/>
    <w:rsid w:val="00CB0664"/>
    <w:rsid w:val="00CC22A7"/>
    <w:rsid w:val="00D07FB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DA325B7"/>
  <w14:defaultImageDpi w14:val="300"/>
  <w15:docId w15:val="{E3F248E4-7A9C-4D50-B8AB-9E7B7E9C8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ptos" w:hAnsi="Aptos" w:cs="Aptos"/>
      <w:color w:val="1A1A1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b/>
      <w:bCs/>
      <w:color w:val="3B2360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80"/>
      <w:outlineLvl w:val="1"/>
    </w:pPr>
    <w:rPr>
      <w:rFonts w:asciiTheme="majorHAnsi" w:eastAsiaTheme="majorEastAsia" w:hAnsiTheme="majorHAnsi" w:cstheme="majorBidi"/>
      <w:b/>
      <w:bCs/>
      <w:color w:val="3B2360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6A4C92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Garcia, John</dc:creator>
  <cp:keywords/>
  <cp:lastModifiedBy>Garcia, John</cp:lastModifiedBy>
  <cp:revision>2</cp:revision>
  <dcterms:created xsi:type="dcterms:W3CDTF">2013-12-23T23:15:00Z</dcterms:created>
  <dcterms:modified xsi:type="dcterms:W3CDTF">2026-06-11T15:01:00Z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69e463b9-3b11-4188-a2d9-aef02acaa6cf</vt:lpwstr>
  </property>
</Properties>
</file>